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6FFE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关于</w:t>
      </w:r>
      <w:r>
        <w:rPr>
          <w:rFonts w:ascii="方正小标宋_GBK" w:hAnsi="宋体" w:eastAsia="方正小标宋_GBK" w:cs="宋体"/>
          <w:sz w:val="44"/>
          <w:szCs w:val="44"/>
        </w:rPr>
        <w:t>202</w:t>
      </w:r>
      <w:r>
        <w:rPr>
          <w:rFonts w:hint="eastAsia" w:ascii="方正小标宋_GBK" w:hAnsi="宋体" w:eastAsia="方正小标宋_GBK" w:cs="宋体"/>
          <w:sz w:val="44"/>
          <w:szCs w:val="44"/>
        </w:rPr>
        <w:t>5年</w:t>
      </w:r>
      <w:r>
        <w:rPr>
          <w:rFonts w:hint="eastAsia" w:ascii="方正小标宋_GBK" w:hAnsi="宋体" w:eastAsia="方正小标宋_GBK" w:cs="宋体"/>
          <w:sz w:val="44"/>
          <w:szCs w:val="44"/>
          <w:lang w:val="en-US" w:eastAsia="zh-CN"/>
        </w:rPr>
        <w:t>9</w:t>
      </w:r>
      <w:r>
        <w:rPr>
          <w:rFonts w:hint="eastAsia" w:ascii="方正小标宋_GBK" w:hAnsi="宋体" w:eastAsia="方正小标宋_GBK" w:cs="宋体"/>
          <w:sz w:val="44"/>
          <w:szCs w:val="44"/>
        </w:rPr>
        <w:t>月份青岛市旅游市场</w:t>
      </w:r>
    </w:p>
    <w:p w14:paraId="1A47E7D0">
      <w:pPr>
        <w:spacing w:line="560" w:lineRule="exact"/>
        <w:jc w:val="center"/>
        <w:rPr>
          <w:rFonts w:ascii="方正小标宋_GBK" w:hAnsi="宋体" w:eastAsia="方正小标宋_GBK" w:cs="宋体"/>
          <w:sz w:val="44"/>
          <w:szCs w:val="44"/>
        </w:rPr>
      </w:pPr>
      <w:r>
        <w:rPr>
          <w:rFonts w:hint="eastAsia" w:ascii="方正小标宋_GBK" w:hAnsi="宋体" w:eastAsia="方正小标宋_GBK" w:cs="宋体"/>
          <w:sz w:val="44"/>
          <w:szCs w:val="44"/>
        </w:rPr>
        <w:t>案件查处情况的通报</w:t>
      </w:r>
    </w:p>
    <w:p w14:paraId="44C8B97C">
      <w:pPr>
        <w:spacing w:line="560" w:lineRule="exact"/>
        <w:rPr>
          <w:rFonts w:ascii="仿宋_GB2312" w:hAnsi="宋体" w:eastAsia="仿宋_GB2312" w:cs="宋体"/>
          <w:sz w:val="44"/>
          <w:szCs w:val="44"/>
        </w:rPr>
      </w:pPr>
    </w:p>
    <w:p w14:paraId="6F502F79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市文化市场综合执法局，各区（市）文化和旅游局、综合行政执法局：</w:t>
      </w:r>
    </w:p>
    <w:p w14:paraId="4DA4DEA6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/>
          <w:sz w:val="32"/>
          <w:szCs w:val="32"/>
        </w:rPr>
        <w:t>月份，市、区（市）两级文化和旅游执法部门继续加大旅游市场监管力度，持续开展执法检查，维护良好的旅游市场秩序。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现对9月份全市旅游领域12起行政处罚案件通报如下。</w:t>
      </w:r>
    </w:p>
    <w:p w14:paraId="0BE0E17C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一、市北区2起</w:t>
      </w:r>
    </w:p>
    <w:p w14:paraId="0E2B98D5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恒元同益（青岛）国际旅行社有限公司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与游客签订的合同未载明《旅行社条例》第二十八条规定的事项，违反了《旅行社条例》第二十八条第（三）、（十三）项。依据《旅行社条例》第五十五条第（二）项，参照《青岛市文化市场综合执法行政处罚裁量基准》（旅游）序号31“减轻”情节，罚款5000元。</w:t>
      </w:r>
    </w:p>
    <w:p w14:paraId="327399FE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青岛栈桥国际旅行社有限公司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与游客签订的合同未载明《旅行社条例》第二十八条规定的事项，违反了《旅行社条例》第二十八条第（二）、（三）、（十二）项。依据《旅行社条例》第五十五条第（二）项，参照《青岛市文化市场综合执法行政处罚裁量基准》（旅游）序号31“减轻”情节，罚款5000元。</w:t>
      </w:r>
    </w:p>
    <w:p w14:paraId="7EE74132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二、崂山区8起</w:t>
      </w:r>
    </w:p>
    <w:p w14:paraId="12C12DD9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青岛追东国际旅行社有限公司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，安排未取得导游证的人员提供导游服务，违反了《中华人民共和国旅游法》第三十九条和《导游人员管理条例》 第四条。依据《中华人民共和国旅游法》第九十六条第（二）项，参照《山东省旅游行政处罚裁量基准》第5项，罚款5000元，对直接负责的主管人员罚款2000元。</w:t>
      </w:r>
    </w:p>
    <w:p w14:paraId="54B803F0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李某华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，未取得导游证从事导游活动，违反了《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导游人员管理办法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》第三条第一款。依据《中华人民共和国旅游法》第一百零二条第一款、《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导游人员管理办法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》第三十二条第二款，参照《山东省旅游系统行政处罚裁量基准》第17项，罚款1000元。</w:t>
      </w:r>
    </w:p>
    <w:p w14:paraId="648AB56D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于某玲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，未取得导游证从事导游活动，违反了《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导游人员管理办法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》第三条第一款。依据《中华人民共和国旅游法》第一百零二条第一款、《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导游人员管理办法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》第三十二条第二款，参照《山东省旅游系统行政处罚裁量基准》第17项，罚款1000元。</w:t>
      </w:r>
    </w:p>
    <w:p w14:paraId="1356D6BF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李某楠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，未取得导游证从事导游活动，违反了《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导游人员管理办法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》第三条第一款。依据《中华人民共和国旅游法》第一百零二条第一款、《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导游人员管理办法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》第三十二条第二款，参照《山东省旅游系统行政处罚裁量基准》第17项，罚款1000元。</w:t>
      </w:r>
    </w:p>
    <w:p w14:paraId="61E778FF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山东宝泰假期国际旅行社有限公司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向不合格的供应商订购产品和服务，违反了《中华人民共和国旅游法》第三十四条。依据《中华人民共和国旅游法》第九十七条第（二）项，参照《山东省旅游行政处罚裁量基准》第9项，罚款5000元，对直接负责的主管人员罚款2000元。</w:t>
      </w:r>
    </w:p>
    <w:p w14:paraId="4A0C4863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6.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山东佳鑫智慧国际旅行社有限公司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向不合格的供应商订购产品和服务，违反了《中华人民共和国旅游法》第三十四条。依据《中华人民共和国旅游法》第九十七条第（二）项，参照《山东省旅游行政处罚裁量基准》第9项，罚款5000元，对直接负责的主管人员罚款2000元。</w:t>
      </w:r>
    </w:p>
    <w:p w14:paraId="4E75A166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7.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青岛风采国际旅行社有限公司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向不合格的供应商订购产品和服务，违反了《中华人民共和国旅游法》第三十四条。依据《中华人民共和国旅游法》第九十七条第（二）项，参照《山东省旅游行政处罚裁量基准》第9项，罚款5000元，对直接负责的主管人员罚款2000元。</w:t>
      </w:r>
    </w:p>
    <w:p w14:paraId="75E98304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8.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李某山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，擅自委托他人代为提供导游服务，违反了《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导游人员管理办法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》第二十三条。依据《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导游人员管理办法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》第三十五条，参照《山东省旅游行政处罚裁量基准》第49项，罚款2000元。</w:t>
      </w:r>
    </w:p>
    <w:p w14:paraId="63F037F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三、西海岸新区1起</w:t>
      </w:r>
    </w:p>
    <w:p w14:paraId="5D0BD0E1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青岛西海岸新区沐阳思维艺术培训学校有限公司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，未经许可经营旅行社业务，违反了《中华人民共和国旅游法》第二十八条。依据《中华人民共和国旅游法》第九十五条第一款，没收违法所得14836元，罚款10000元。</w:t>
      </w:r>
    </w:p>
    <w:p w14:paraId="352C9B7F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四、城阳区1起</w:t>
      </w:r>
    </w:p>
    <w:p w14:paraId="1ACED843">
      <w:pPr>
        <w:spacing w:line="560" w:lineRule="exact"/>
        <w:ind w:firstLine="640" w:firstLineChars="200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" w:eastAsia="仿宋_GB2312"/>
          <w:b/>
          <w:bCs/>
          <w:sz w:val="32"/>
          <w:szCs w:val="32"/>
          <w:lang w:val="en-US" w:eastAsia="zh-CN"/>
        </w:rPr>
        <w:t>善济（青岛）国际旅行社有限公司</w:t>
      </w:r>
      <w:r>
        <w:rPr>
          <w:rFonts w:hint="default" w:ascii="仿宋_GB2312" w:hAnsi="仿宋" w:eastAsia="仿宋_GB2312"/>
          <w:sz w:val="32"/>
          <w:szCs w:val="32"/>
          <w:lang w:val="en-US" w:eastAsia="zh-CN"/>
        </w:rPr>
        <w:t>，与旅游者签订的旅游合同未载明《旅行社条例》第二十八条规定的事项，违反了《旅行社条例》第二十八条第二项、第五项、第六项。依据《旅行社条例》第五十五条第二项，参照《青岛市文化市场综合执法行政处罚裁量基准》（旅游）序号31，罚款5000元。</w:t>
      </w:r>
    </w:p>
    <w:p w14:paraId="7D4A5422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026479CE">
      <w:pPr>
        <w:pStyle w:val="8"/>
        <w:spacing w:line="560" w:lineRule="exact"/>
        <w:ind w:left="357" w:firstLine="0" w:firstLineChars="0"/>
        <w:jc w:val="right"/>
        <w:rPr>
          <w:rFonts w:ascii="仿宋_GB2312" w:hAnsi="仿宋" w:eastAsia="仿宋_GB2312"/>
          <w:sz w:val="32"/>
          <w:szCs w:val="32"/>
        </w:rPr>
      </w:pPr>
    </w:p>
    <w:p w14:paraId="7CD25AC6">
      <w:pPr>
        <w:pStyle w:val="8"/>
        <w:wordWrap w:val="0"/>
        <w:spacing w:line="560" w:lineRule="exact"/>
        <w:ind w:left="357" w:firstLine="64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青岛市文化和旅游局        </w:t>
      </w:r>
    </w:p>
    <w:p w14:paraId="12D65090">
      <w:pPr>
        <w:pStyle w:val="8"/>
        <w:wordWrap w:val="0"/>
        <w:spacing w:line="560" w:lineRule="exact"/>
        <w:ind w:left="357" w:firstLine="0" w:firstLineChars="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 xml:space="preserve">         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3A066">
    <w:pPr>
      <w:pStyle w:val="2"/>
      <w:tabs>
        <w:tab w:val="center" w:pos="4482"/>
        <w:tab w:val="right" w:pos="8844"/>
      </w:tabs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6C93E8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6C93E8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 w14:paraId="3E49146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MDA3MzJmMjFkYTMwNDBmZjFmNzQ0OTg0ZmRjYjcifQ=="/>
  </w:docVars>
  <w:rsids>
    <w:rsidRoot w:val="00E867EF"/>
    <w:rsid w:val="00003B46"/>
    <w:rsid w:val="000167B0"/>
    <w:rsid w:val="00020A46"/>
    <w:rsid w:val="00040FD7"/>
    <w:rsid w:val="00053A7C"/>
    <w:rsid w:val="000925FC"/>
    <w:rsid w:val="000A0FDF"/>
    <w:rsid w:val="000E33C3"/>
    <w:rsid w:val="000E7363"/>
    <w:rsid w:val="0011238C"/>
    <w:rsid w:val="00122F3A"/>
    <w:rsid w:val="001551FB"/>
    <w:rsid w:val="0018014B"/>
    <w:rsid w:val="001858FF"/>
    <w:rsid w:val="001C4E3D"/>
    <w:rsid w:val="001E2D3C"/>
    <w:rsid w:val="001F1641"/>
    <w:rsid w:val="002167A0"/>
    <w:rsid w:val="002258AD"/>
    <w:rsid w:val="002A423E"/>
    <w:rsid w:val="003023DF"/>
    <w:rsid w:val="0036380B"/>
    <w:rsid w:val="003B52FD"/>
    <w:rsid w:val="003D50BC"/>
    <w:rsid w:val="0040659C"/>
    <w:rsid w:val="00481901"/>
    <w:rsid w:val="00483678"/>
    <w:rsid w:val="00497938"/>
    <w:rsid w:val="004D1BFA"/>
    <w:rsid w:val="004F4D9D"/>
    <w:rsid w:val="00515A9A"/>
    <w:rsid w:val="005331B4"/>
    <w:rsid w:val="00577071"/>
    <w:rsid w:val="005B4F23"/>
    <w:rsid w:val="005B7B41"/>
    <w:rsid w:val="00615BBC"/>
    <w:rsid w:val="00630B06"/>
    <w:rsid w:val="00630C0E"/>
    <w:rsid w:val="006549B7"/>
    <w:rsid w:val="00660565"/>
    <w:rsid w:val="006707C2"/>
    <w:rsid w:val="0068758D"/>
    <w:rsid w:val="006910D3"/>
    <w:rsid w:val="006B4923"/>
    <w:rsid w:val="006E3317"/>
    <w:rsid w:val="007063FF"/>
    <w:rsid w:val="007340AD"/>
    <w:rsid w:val="00741BD0"/>
    <w:rsid w:val="00753C39"/>
    <w:rsid w:val="0076705A"/>
    <w:rsid w:val="0079497C"/>
    <w:rsid w:val="007A6ACB"/>
    <w:rsid w:val="007C717F"/>
    <w:rsid w:val="00802A23"/>
    <w:rsid w:val="00805087"/>
    <w:rsid w:val="00842BF9"/>
    <w:rsid w:val="0085090E"/>
    <w:rsid w:val="00851E4C"/>
    <w:rsid w:val="00877610"/>
    <w:rsid w:val="008C2FF3"/>
    <w:rsid w:val="008D3A77"/>
    <w:rsid w:val="008F0AA9"/>
    <w:rsid w:val="0093196E"/>
    <w:rsid w:val="00931C58"/>
    <w:rsid w:val="00981595"/>
    <w:rsid w:val="009D1AA2"/>
    <w:rsid w:val="009D3D53"/>
    <w:rsid w:val="00A00523"/>
    <w:rsid w:val="00A279FC"/>
    <w:rsid w:val="00A5089A"/>
    <w:rsid w:val="00A61E81"/>
    <w:rsid w:val="00AA2EE5"/>
    <w:rsid w:val="00AB7476"/>
    <w:rsid w:val="00AC2314"/>
    <w:rsid w:val="00AC6C48"/>
    <w:rsid w:val="00AD3B7C"/>
    <w:rsid w:val="00B035C6"/>
    <w:rsid w:val="00B07A02"/>
    <w:rsid w:val="00B116DF"/>
    <w:rsid w:val="00B308C3"/>
    <w:rsid w:val="00B4449D"/>
    <w:rsid w:val="00B45A1F"/>
    <w:rsid w:val="00B47A3D"/>
    <w:rsid w:val="00B52DCF"/>
    <w:rsid w:val="00B74925"/>
    <w:rsid w:val="00B7667C"/>
    <w:rsid w:val="00BA266C"/>
    <w:rsid w:val="00BD66F8"/>
    <w:rsid w:val="00BE23CF"/>
    <w:rsid w:val="00BE329B"/>
    <w:rsid w:val="00C24965"/>
    <w:rsid w:val="00C26095"/>
    <w:rsid w:val="00C34189"/>
    <w:rsid w:val="00C619B5"/>
    <w:rsid w:val="00C92A1D"/>
    <w:rsid w:val="00CE1DF1"/>
    <w:rsid w:val="00CE7530"/>
    <w:rsid w:val="00CF29D2"/>
    <w:rsid w:val="00D068A6"/>
    <w:rsid w:val="00D5432D"/>
    <w:rsid w:val="00D57480"/>
    <w:rsid w:val="00D819C1"/>
    <w:rsid w:val="00D857BC"/>
    <w:rsid w:val="00DA5A48"/>
    <w:rsid w:val="00DF2FC6"/>
    <w:rsid w:val="00E0797A"/>
    <w:rsid w:val="00E7402D"/>
    <w:rsid w:val="00E758AC"/>
    <w:rsid w:val="00E77B59"/>
    <w:rsid w:val="00E84BC6"/>
    <w:rsid w:val="00E867EF"/>
    <w:rsid w:val="00ED7557"/>
    <w:rsid w:val="00EE63C2"/>
    <w:rsid w:val="00EE7E64"/>
    <w:rsid w:val="00F237C1"/>
    <w:rsid w:val="00F72739"/>
    <w:rsid w:val="00F8423A"/>
    <w:rsid w:val="00FB3159"/>
    <w:rsid w:val="00FD5BD0"/>
    <w:rsid w:val="00FE2186"/>
    <w:rsid w:val="00FF100D"/>
    <w:rsid w:val="046A00A7"/>
    <w:rsid w:val="06562220"/>
    <w:rsid w:val="11DB7BD8"/>
    <w:rsid w:val="1518152A"/>
    <w:rsid w:val="15BB209F"/>
    <w:rsid w:val="17790167"/>
    <w:rsid w:val="17ED041F"/>
    <w:rsid w:val="18267CA4"/>
    <w:rsid w:val="18CD6371"/>
    <w:rsid w:val="1CDA72AF"/>
    <w:rsid w:val="1D0205B4"/>
    <w:rsid w:val="1F2E149F"/>
    <w:rsid w:val="2357078B"/>
    <w:rsid w:val="26993D37"/>
    <w:rsid w:val="292D6E6B"/>
    <w:rsid w:val="2C372028"/>
    <w:rsid w:val="2EA836A2"/>
    <w:rsid w:val="31384830"/>
    <w:rsid w:val="317B29B7"/>
    <w:rsid w:val="35AB75E3"/>
    <w:rsid w:val="35C15CF1"/>
    <w:rsid w:val="36FD3E6E"/>
    <w:rsid w:val="38E47094"/>
    <w:rsid w:val="3B702E61"/>
    <w:rsid w:val="3CA74A62"/>
    <w:rsid w:val="40EF2A79"/>
    <w:rsid w:val="41D41C6F"/>
    <w:rsid w:val="41F52311"/>
    <w:rsid w:val="42CD6DEA"/>
    <w:rsid w:val="430E4140"/>
    <w:rsid w:val="459E681C"/>
    <w:rsid w:val="4E465CA3"/>
    <w:rsid w:val="4E52289A"/>
    <w:rsid w:val="50FB4B23"/>
    <w:rsid w:val="56F96FA1"/>
    <w:rsid w:val="59890D59"/>
    <w:rsid w:val="62AC0373"/>
    <w:rsid w:val="682E182A"/>
    <w:rsid w:val="6D282CEC"/>
    <w:rsid w:val="6E2E4332"/>
    <w:rsid w:val="6FAD572A"/>
    <w:rsid w:val="733B17C2"/>
    <w:rsid w:val="73D70FC8"/>
    <w:rsid w:val="75750A98"/>
    <w:rsid w:val="76D90BB3"/>
    <w:rsid w:val="7AEA5A84"/>
    <w:rsid w:val="7D037754"/>
    <w:rsid w:val="7F5160D2"/>
    <w:rsid w:val="7F67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1576</Words>
  <Characters>1659</Characters>
  <Lines>24</Lines>
  <Paragraphs>6</Paragraphs>
  <TotalTime>264</TotalTime>
  <ScaleCrop>false</ScaleCrop>
  <LinksUpToDate>false</LinksUpToDate>
  <CharactersWithSpaces>1706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2025-03-10T01:28:00Z</dcterms:created>
  <dc:creator>Administrator</dc:creator>
  <cp:lastModifiedBy>Solitude.</cp:lastModifiedBy>
  <cp:lastPrinted>2025-04-14T07:09:00Z</cp:lastPrinted>
  <dcterms:modified xsi:type="dcterms:W3CDTF">2025-10-23T01:29:18Z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CACE881149DB46ABAEA0553A180134DC_13</vt:lpwstr>
  </property>
  <property fmtid="{D5CDD505-2E9C-101B-9397-08002B2CF9AE}" pid="4" name="KSOTemplateDocerSaveRecord">
    <vt:lpwstr>eyJoZGlkIjoiMTkwODk3NTQ4ZjAwNTdkZjMzYWMyMDI0YjBjOTMwMTEiLCJ1c2VySWQiOiI0NTg3ODY2OTAifQ==</vt:lpwstr>
  </property>
</Properties>
</file>