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 xml:space="preserve">2 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建设工程竣工规划核实与土地核验审查意见模板</w:t>
      </w:r>
    </w:p>
    <w:p>
      <w:pPr>
        <w:adjustRightInd w:val="0"/>
        <w:spacing w:line="360" w:lineRule="auto"/>
        <w:ind w:firstLine="480" w:firstLineChars="200"/>
        <w:jc w:val="left"/>
        <w:textAlignment w:val="baseline"/>
        <w:rPr>
          <w:rFonts w:ascii="宋体" w:hAnsi="宋体"/>
          <w:bCs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04"/>
        <w:gridCol w:w="1054"/>
        <w:gridCol w:w="1997"/>
        <w:gridCol w:w="2059"/>
        <w:gridCol w:w="207"/>
        <w:gridCol w:w="25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建设单位</w:t>
            </w:r>
          </w:p>
        </w:tc>
        <w:tc>
          <w:tcPr>
            <w:tcW w:w="7829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bCs/>
                <w:kern w:val="2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项目名称</w:t>
            </w:r>
          </w:p>
        </w:tc>
        <w:tc>
          <w:tcPr>
            <w:tcW w:w="7829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left"/>
              <w:textAlignment w:val="baseline"/>
              <w:rPr>
                <w:rFonts w:ascii="仿宋_GB2312" w:hAnsi="仿宋_GB2312" w:eastAsia="仿宋_GB2312" w:cs="仿宋_GB2312"/>
                <w:bCs/>
                <w:kern w:val="2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不动产坐落</w:t>
            </w:r>
          </w:p>
        </w:tc>
        <w:tc>
          <w:tcPr>
            <w:tcW w:w="7829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bCs/>
                <w:kern w:val="2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许可证号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建设规模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发证时间</w:t>
            </w:r>
          </w:p>
        </w:tc>
        <w:tc>
          <w:tcPr>
            <w:tcW w:w="305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验收时间</w:t>
            </w:r>
          </w:p>
        </w:tc>
        <w:tc>
          <w:tcPr>
            <w:tcW w:w="251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查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内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容</w:t>
            </w:r>
          </w:p>
        </w:tc>
        <w:tc>
          <w:tcPr>
            <w:tcW w:w="7829" w:type="dxa"/>
            <w:gridSpan w:val="5"/>
            <w:noWrap w:val="0"/>
            <w:vAlign w:val="top"/>
          </w:tcPr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rFonts w:hint="eastAsia"/>
                <w:bCs/>
                <w:sz w:val="18"/>
                <w:szCs w:val="32"/>
              </w:rPr>
              <w:t>（一、项目基本情况；</w:t>
            </w:r>
          </w:p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rFonts w:hint="eastAsia"/>
                <w:bCs/>
                <w:sz w:val="18"/>
                <w:szCs w:val="32"/>
              </w:rPr>
              <w:t>二、规划审批及核实情况；</w:t>
            </w:r>
          </w:p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/>
                <w:bCs/>
                <w:sz w:val="18"/>
                <w:szCs w:val="32"/>
              </w:rPr>
              <w:t>三、土地核验情况）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1496" w:type="dxa"/>
            <w:gridSpan w:val="2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查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意</w:t>
            </w:r>
          </w:p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见</w:t>
            </w:r>
          </w:p>
        </w:tc>
        <w:tc>
          <w:tcPr>
            <w:tcW w:w="7829" w:type="dxa"/>
            <w:gridSpan w:val="5"/>
            <w:noWrap w:val="0"/>
            <w:vAlign w:val="top"/>
          </w:tcPr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rFonts w:hint="eastAsia"/>
                <w:bCs/>
                <w:sz w:val="18"/>
                <w:szCs w:val="32"/>
              </w:rPr>
              <w:t>（经现场查验并核对竣工测绘图纸，*</w:t>
            </w:r>
            <w:r>
              <w:rPr>
                <w:bCs/>
                <w:sz w:val="18"/>
                <w:szCs w:val="32"/>
              </w:rPr>
              <w:t>*</w:t>
            </w:r>
            <w:r>
              <w:rPr>
                <w:rFonts w:hint="eastAsia"/>
                <w:bCs/>
                <w:sz w:val="18"/>
                <w:szCs w:val="32"/>
              </w:rPr>
              <w:t>项目土地用途、用地范围等土地利用条件符合《国有建设用地使用权出让合同》（编号：*</w:t>
            </w:r>
            <w:r>
              <w:rPr>
                <w:bCs/>
                <w:sz w:val="18"/>
                <w:szCs w:val="32"/>
              </w:rPr>
              <w:t>*</w:t>
            </w:r>
            <w:r>
              <w:rPr>
                <w:rFonts w:hint="eastAsia"/>
                <w:bCs/>
                <w:sz w:val="18"/>
                <w:szCs w:val="32"/>
              </w:rPr>
              <w:t>）要求，建设内容符合《建设工程规划许可证》（编号：*</w:t>
            </w:r>
            <w:r>
              <w:rPr>
                <w:bCs/>
                <w:sz w:val="18"/>
                <w:szCs w:val="32"/>
              </w:rPr>
              <w:t>*</w:t>
            </w:r>
            <w:r>
              <w:rPr>
                <w:rFonts w:hint="eastAsia"/>
                <w:bCs/>
                <w:sz w:val="18"/>
                <w:szCs w:val="32"/>
              </w:rPr>
              <w:t>）要求，同意核发*</w:t>
            </w:r>
            <w:r>
              <w:rPr>
                <w:bCs/>
                <w:sz w:val="18"/>
                <w:szCs w:val="32"/>
              </w:rPr>
              <w:t>*</w:t>
            </w:r>
            <w:r>
              <w:rPr>
                <w:rFonts w:hint="eastAsia"/>
                <w:bCs/>
                <w:sz w:val="18"/>
                <w:szCs w:val="32"/>
              </w:rPr>
              <w:t>项目的《建设工程竣工规划核实合格证》，总建筑面积</w:t>
            </w:r>
            <w:r>
              <w:rPr>
                <w:bCs/>
                <w:sz w:val="18"/>
                <w:szCs w:val="32"/>
              </w:rPr>
              <w:t>**</w:t>
            </w:r>
            <w:r>
              <w:rPr>
                <w:rFonts w:hint="eastAsia"/>
                <w:bCs/>
                <w:sz w:val="18"/>
                <w:szCs w:val="32"/>
              </w:rPr>
              <w:t>平方米，其中地上建筑面积</w:t>
            </w:r>
            <w:r>
              <w:rPr>
                <w:bCs/>
                <w:sz w:val="18"/>
                <w:szCs w:val="32"/>
              </w:rPr>
              <w:t>**</w:t>
            </w:r>
            <w:r>
              <w:rPr>
                <w:rFonts w:hint="eastAsia"/>
                <w:bCs/>
                <w:sz w:val="18"/>
                <w:szCs w:val="32"/>
              </w:rPr>
              <w:t>平方米，地下建筑面积</w:t>
            </w:r>
            <w:r>
              <w:rPr>
                <w:bCs/>
                <w:sz w:val="18"/>
                <w:szCs w:val="32"/>
              </w:rPr>
              <w:t>**</w:t>
            </w:r>
            <w:r>
              <w:rPr>
                <w:rFonts w:hint="eastAsia"/>
                <w:bCs/>
                <w:sz w:val="18"/>
                <w:szCs w:val="32"/>
              </w:rPr>
              <w:t>平方米。</w:t>
            </w:r>
          </w:p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rFonts w:hint="eastAsia"/>
                <w:bCs/>
                <w:sz w:val="18"/>
                <w:szCs w:val="32"/>
              </w:rPr>
              <w:t>请落实以下意见：</w:t>
            </w:r>
          </w:p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bCs/>
                <w:sz w:val="18"/>
                <w:szCs w:val="32"/>
              </w:rPr>
              <w:t>1</w:t>
            </w:r>
            <w:r>
              <w:rPr>
                <w:rFonts w:hint="eastAsia"/>
                <w:bCs/>
                <w:sz w:val="18"/>
                <w:szCs w:val="32"/>
              </w:rPr>
              <w:t>.不得擅自进行建筑改扩建，不得擅自改变外立面，不得擅自改变土地、建筑物使用性质。</w:t>
            </w:r>
          </w:p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bCs/>
                <w:sz w:val="18"/>
                <w:szCs w:val="32"/>
              </w:rPr>
              <w:t>2</w:t>
            </w:r>
            <w:r>
              <w:rPr>
                <w:rFonts w:hint="eastAsia"/>
                <w:bCs/>
                <w:sz w:val="18"/>
                <w:szCs w:val="32"/>
              </w:rPr>
              <w:t>.工程项目经建设、消防等有关部门验收后，方可投入使用。</w:t>
            </w:r>
          </w:p>
          <w:p>
            <w:pPr>
              <w:adjustRightInd w:val="0"/>
              <w:spacing w:line="320" w:lineRule="exact"/>
              <w:ind w:firstLine="360" w:firstLineChars="200"/>
              <w:textAlignment w:val="baseline"/>
              <w:rPr>
                <w:bCs/>
                <w:sz w:val="18"/>
                <w:szCs w:val="32"/>
              </w:rPr>
            </w:pPr>
            <w:r>
              <w:rPr>
                <w:rFonts w:hint="eastAsia"/>
                <w:bCs/>
                <w:sz w:val="18"/>
                <w:szCs w:val="32"/>
              </w:rPr>
              <w:t>3</w:t>
            </w:r>
            <w:r>
              <w:rPr>
                <w:bCs/>
                <w:sz w:val="18"/>
                <w:szCs w:val="32"/>
              </w:rPr>
              <w:t>.***</w:t>
            </w:r>
            <w:r>
              <w:rPr>
                <w:rFonts w:hint="eastAsia"/>
                <w:bCs/>
                <w:sz w:val="18"/>
                <w:szCs w:val="32"/>
              </w:rPr>
              <w:t xml:space="preserve"> ）</w:t>
            </w:r>
          </w:p>
          <w:p>
            <w:pPr>
              <w:adjustRightInd w:val="0"/>
              <w:spacing w:line="320" w:lineRule="exact"/>
              <w:ind w:firstLine="640" w:firstLineChars="200"/>
              <w:jc w:val="left"/>
              <w:textAlignment w:val="baseline"/>
              <w:rPr>
                <w:rFonts w:ascii="仿宋" w:hAnsi="仿宋" w:eastAsia="仿宋" w:cs="+mn-cs"/>
                <w:bCs/>
                <w:kern w:val="2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50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审批科室现场核实人员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审批科室意见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 w:val="30"/>
                <w:szCs w:val="30"/>
                <w:highlight w:val="yellow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50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核实经办人</w:t>
            </w:r>
          </w:p>
        </w:tc>
        <w:tc>
          <w:tcPr>
            <w:tcW w:w="19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0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核实科室意见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="仿宋" w:hAnsi="仿宋" w:eastAsia="仿宋"/>
                <w:sz w:val="30"/>
                <w:szCs w:val="30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550" w:type="dxa"/>
            <w:gridSpan w:val="3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分管领导 </w:t>
            </w:r>
          </w:p>
        </w:tc>
        <w:tc>
          <w:tcPr>
            <w:tcW w:w="67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600" w:firstLine="2520" w:firstLineChars="120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年   月   日</w:t>
            </w:r>
            <w:r>
              <w:rPr>
                <w:rFonts w:ascii="黑体" w:hAnsi="黑体" w:eastAsia="黑体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92" w:type="dxa"/>
            <w:noWrap w:val="0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933" w:type="dxa"/>
            <w:gridSpan w:val="6"/>
            <w:noWrap w:val="0"/>
            <w:vAlign w:val="center"/>
          </w:tcPr>
          <w:p>
            <w:pPr>
              <w:widowControl/>
              <w:adjustRightInd w:val="0"/>
              <w:jc w:val="center"/>
              <w:textAlignment w:val="baseline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adjustRightInd w:val="0"/>
        <w:spacing w:line="56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仿宋_GB2312" w:eastAsia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mn-cs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adjustRightInd w:val="0"/>
      <w:snapToGrid w:val="0"/>
      <w:spacing w:line="360" w:lineRule="atLeast"/>
      <w:jc w:val="center"/>
      <w:textAlignment w:val="baseline"/>
      <w:rPr>
        <w:rFonts w:eastAsia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FC5C79"/>
    <w:rsid w:val="BDFC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2025-02-17T14:26:00Z</dcterms:created>
  <dc:creator>user</dc:creator>
  <cp:lastModifiedBy>user</cp:lastModifiedBy>
  <dcterms:modified xsi:type="dcterms:W3CDTF">2025-02-17T14:28:36Z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