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2DE" w:rsidRDefault="008D179B" w:rsidP="00E2262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青岛市</w:t>
      </w:r>
      <w:r>
        <w:rPr>
          <w:rFonts w:ascii="方正小标宋简体" w:eastAsia="方正小标宋简体"/>
          <w:sz w:val="44"/>
          <w:szCs w:val="44"/>
        </w:rPr>
        <w:t>园林和林业局</w:t>
      </w:r>
      <w:r w:rsidR="00A314F2">
        <w:rPr>
          <w:rFonts w:ascii="方正小标宋简体" w:eastAsia="方正小标宋简体" w:hint="eastAsia"/>
          <w:sz w:val="44"/>
          <w:szCs w:val="44"/>
        </w:rPr>
        <w:t>“谁执法</w:t>
      </w:r>
      <w:r w:rsidR="00A314F2">
        <w:rPr>
          <w:rFonts w:ascii="方正小标宋简体" w:eastAsia="方正小标宋简体"/>
          <w:sz w:val="44"/>
          <w:szCs w:val="44"/>
        </w:rPr>
        <w:t>谁普法</w:t>
      </w:r>
      <w:r w:rsidR="00A314F2">
        <w:rPr>
          <w:rFonts w:ascii="方正小标宋简体" w:eastAsia="方正小标宋简体" w:hint="eastAsia"/>
          <w:sz w:val="44"/>
          <w:szCs w:val="44"/>
        </w:rPr>
        <w:t>”</w:t>
      </w:r>
      <w:r w:rsidR="00AD5C93" w:rsidRPr="00AD5C93">
        <w:rPr>
          <w:rFonts w:ascii="方正小标宋简体" w:eastAsia="方正小标宋简体" w:hint="eastAsia"/>
          <w:sz w:val="44"/>
          <w:szCs w:val="44"/>
        </w:rPr>
        <w:t>普法责任清单</w:t>
      </w:r>
    </w:p>
    <w:p w:rsidR="00AD5C93" w:rsidRDefault="00AD5C93" w:rsidP="008D179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（202</w:t>
      </w:r>
      <w:r w:rsidR="00A314F2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年度）</w:t>
      </w:r>
    </w:p>
    <w:p w:rsidR="00724895" w:rsidRPr="008D179B" w:rsidRDefault="00724895" w:rsidP="00724895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</w:t>
      </w:r>
      <w:r>
        <w:rPr>
          <w:rFonts w:ascii="仿宋_GB2312" w:eastAsia="仿宋_GB2312"/>
          <w:sz w:val="32"/>
          <w:szCs w:val="32"/>
        </w:rPr>
        <w:t>单位</w:t>
      </w:r>
      <w:r w:rsidR="00A314F2">
        <w:rPr>
          <w:rFonts w:ascii="仿宋_GB2312" w:eastAsia="仿宋_GB2312" w:hint="eastAsia"/>
          <w:sz w:val="32"/>
          <w:szCs w:val="32"/>
        </w:rPr>
        <w:t>（盖章）</w:t>
      </w:r>
      <w:r w:rsidR="007A3DBA">
        <w:rPr>
          <w:rFonts w:ascii="仿宋_GB2312" w:eastAsia="仿宋_GB2312" w:hint="eastAsia"/>
          <w:sz w:val="32"/>
          <w:szCs w:val="32"/>
        </w:rPr>
        <w:t>：</w:t>
      </w:r>
      <w:r w:rsidR="007A3DBA">
        <w:rPr>
          <w:rFonts w:ascii="仿宋_GB2312" w:eastAsia="仿宋_GB2312"/>
          <w:sz w:val="32"/>
          <w:szCs w:val="32"/>
        </w:rPr>
        <w:t>青岛市园林和林业局</w:t>
      </w:r>
      <w:r w:rsidR="005A4B9A">
        <w:rPr>
          <w:rFonts w:ascii="仿宋_GB2312" w:eastAsia="仿宋_GB2312" w:hint="eastAsia"/>
          <w:sz w:val="32"/>
          <w:szCs w:val="32"/>
        </w:rPr>
        <w:t xml:space="preserve">                          主要负责人</w:t>
      </w:r>
      <w:r w:rsidR="000D3207">
        <w:rPr>
          <w:rFonts w:ascii="仿宋_GB2312" w:eastAsia="仿宋_GB2312" w:hint="eastAsia"/>
          <w:sz w:val="32"/>
          <w:szCs w:val="32"/>
        </w:rPr>
        <w:t>：</w:t>
      </w:r>
      <w:r w:rsidR="00A86642">
        <w:rPr>
          <w:rFonts w:ascii="仿宋_GB2312" w:eastAsia="仿宋_GB2312" w:hint="eastAsia"/>
          <w:sz w:val="32"/>
          <w:szCs w:val="32"/>
        </w:rPr>
        <w:t>耿以龙</w:t>
      </w:r>
    </w:p>
    <w:tbl>
      <w:tblPr>
        <w:tblStyle w:val="a5"/>
        <w:tblW w:w="14742" w:type="dxa"/>
        <w:tblInd w:w="-714" w:type="dxa"/>
        <w:tblLayout w:type="fixed"/>
        <w:tblLook w:val="04A0"/>
      </w:tblPr>
      <w:tblGrid>
        <w:gridCol w:w="2127"/>
        <w:gridCol w:w="3259"/>
        <w:gridCol w:w="1843"/>
        <w:gridCol w:w="2976"/>
        <w:gridCol w:w="1701"/>
        <w:gridCol w:w="1418"/>
        <w:gridCol w:w="1418"/>
      </w:tblGrid>
      <w:tr w:rsidR="005A4B9A" w:rsidRPr="00F57319" w:rsidTr="00A314F2">
        <w:trPr>
          <w:trHeight w:val="509"/>
        </w:trPr>
        <w:tc>
          <w:tcPr>
            <w:tcW w:w="2127" w:type="dxa"/>
          </w:tcPr>
          <w:p w:rsidR="005A4B9A" w:rsidRPr="00D902C2" w:rsidRDefault="005A4B9A" w:rsidP="005A4B9A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902C2">
              <w:rPr>
                <w:rFonts w:ascii="黑体" w:eastAsia="黑体" w:hAnsi="黑体" w:hint="eastAsia"/>
                <w:sz w:val="24"/>
                <w:szCs w:val="24"/>
              </w:rPr>
              <w:t>责任处室</w:t>
            </w:r>
          </w:p>
        </w:tc>
        <w:tc>
          <w:tcPr>
            <w:tcW w:w="3259" w:type="dxa"/>
            <w:vAlign w:val="center"/>
          </w:tcPr>
          <w:p w:rsidR="005A4B9A" w:rsidRPr="00D902C2" w:rsidRDefault="005A4B9A" w:rsidP="005A4B9A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902C2">
              <w:rPr>
                <w:rFonts w:ascii="黑体" w:eastAsia="黑体" w:hAnsi="黑体" w:hint="eastAsia"/>
                <w:sz w:val="24"/>
                <w:szCs w:val="24"/>
              </w:rPr>
              <w:t>普法内容</w:t>
            </w:r>
          </w:p>
        </w:tc>
        <w:tc>
          <w:tcPr>
            <w:tcW w:w="1843" w:type="dxa"/>
            <w:vAlign w:val="center"/>
          </w:tcPr>
          <w:p w:rsidR="005A4B9A" w:rsidRPr="00D902C2" w:rsidRDefault="005A4B9A" w:rsidP="005A4B9A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902C2">
              <w:rPr>
                <w:rFonts w:ascii="黑体" w:eastAsia="黑体" w:hAnsi="黑体" w:hint="eastAsia"/>
                <w:sz w:val="24"/>
                <w:szCs w:val="24"/>
              </w:rPr>
              <w:t>普法对象</w:t>
            </w:r>
          </w:p>
        </w:tc>
        <w:tc>
          <w:tcPr>
            <w:tcW w:w="2976" w:type="dxa"/>
            <w:vAlign w:val="center"/>
          </w:tcPr>
          <w:p w:rsidR="005A4B9A" w:rsidRPr="00D902C2" w:rsidRDefault="005A4B9A" w:rsidP="005A4B9A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902C2">
              <w:rPr>
                <w:rFonts w:ascii="黑体" w:eastAsia="黑体" w:hAnsi="黑体" w:hint="eastAsia"/>
                <w:sz w:val="24"/>
                <w:szCs w:val="24"/>
              </w:rPr>
              <w:t>普法形式</w:t>
            </w:r>
          </w:p>
        </w:tc>
        <w:tc>
          <w:tcPr>
            <w:tcW w:w="1701" w:type="dxa"/>
            <w:vAlign w:val="center"/>
          </w:tcPr>
          <w:p w:rsidR="005A4B9A" w:rsidRPr="00D902C2" w:rsidRDefault="005A4B9A" w:rsidP="005A4B9A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902C2"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  <w:r w:rsidRPr="00D902C2">
              <w:rPr>
                <w:rFonts w:ascii="黑体" w:eastAsia="黑体" w:hAnsi="黑体"/>
                <w:sz w:val="24"/>
                <w:szCs w:val="24"/>
              </w:rPr>
              <w:t>安排</w:t>
            </w:r>
          </w:p>
        </w:tc>
        <w:tc>
          <w:tcPr>
            <w:tcW w:w="1418" w:type="dxa"/>
            <w:vAlign w:val="center"/>
          </w:tcPr>
          <w:p w:rsidR="005A4B9A" w:rsidRPr="00D902C2" w:rsidRDefault="005A4B9A" w:rsidP="005A4B9A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902C2">
              <w:rPr>
                <w:rFonts w:ascii="黑体" w:eastAsia="黑体" w:hAnsi="黑体" w:hint="eastAsia"/>
                <w:sz w:val="24"/>
                <w:szCs w:val="24"/>
              </w:rPr>
              <w:t>责任人</w:t>
            </w:r>
          </w:p>
        </w:tc>
        <w:tc>
          <w:tcPr>
            <w:tcW w:w="1418" w:type="dxa"/>
            <w:vAlign w:val="center"/>
          </w:tcPr>
          <w:p w:rsidR="005A4B9A" w:rsidRPr="00D902C2" w:rsidRDefault="005A4B9A" w:rsidP="005A4B9A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902C2">
              <w:rPr>
                <w:rFonts w:ascii="黑体" w:eastAsia="黑体" w:hAnsi="黑体" w:hint="eastAsia"/>
                <w:sz w:val="24"/>
                <w:szCs w:val="24"/>
              </w:rPr>
              <w:t>责任领导</w:t>
            </w:r>
          </w:p>
        </w:tc>
      </w:tr>
      <w:tr w:rsidR="005A4B9A" w:rsidRPr="00F57319" w:rsidTr="00A314F2">
        <w:trPr>
          <w:trHeight w:val="509"/>
        </w:trPr>
        <w:tc>
          <w:tcPr>
            <w:tcW w:w="2127" w:type="dxa"/>
          </w:tcPr>
          <w:p w:rsidR="005A4B9A" w:rsidRPr="00E2262E" w:rsidRDefault="005A4B9A" w:rsidP="00F27882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E2262E">
              <w:rPr>
                <w:rFonts w:ascii="仿宋_GB2312" w:eastAsia="仿宋_GB2312" w:hAnsi="仿宋" w:hint="eastAsia"/>
                <w:sz w:val="24"/>
                <w:szCs w:val="24"/>
              </w:rPr>
              <w:t>机关党委</w:t>
            </w:r>
          </w:p>
        </w:tc>
        <w:tc>
          <w:tcPr>
            <w:tcW w:w="3259" w:type="dxa"/>
            <w:vAlign w:val="center"/>
          </w:tcPr>
          <w:p w:rsidR="005A4B9A" w:rsidRPr="00E2262E" w:rsidRDefault="005A4B9A" w:rsidP="005A4B9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E2262E">
              <w:rPr>
                <w:rFonts w:ascii="仿宋_GB2312" w:eastAsia="仿宋_GB2312" w:hAnsi="仿宋" w:hint="eastAsia"/>
                <w:sz w:val="24"/>
                <w:szCs w:val="24"/>
              </w:rPr>
              <w:t>深入学习习近平法治思想、</w:t>
            </w:r>
            <w:r w:rsidRPr="00E2262E">
              <w:rPr>
                <w:rFonts w:ascii="仿宋_GB2312" w:eastAsia="仿宋_GB2312" w:hint="eastAsia"/>
                <w:sz w:val="24"/>
                <w:szCs w:val="24"/>
              </w:rPr>
              <w:t>党内法规</w:t>
            </w:r>
          </w:p>
        </w:tc>
        <w:tc>
          <w:tcPr>
            <w:tcW w:w="1843" w:type="dxa"/>
            <w:vAlign w:val="center"/>
          </w:tcPr>
          <w:p w:rsidR="005A4B9A" w:rsidRPr="00E2262E" w:rsidRDefault="005A4B9A" w:rsidP="00F2788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全体</w:t>
            </w:r>
            <w:r w:rsidRPr="00E2262E">
              <w:rPr>
                <w:rFonts w:ascii="仿宋_GB2312" w:eastAsia="仿宋_GB2312" w:hAnsi="仿宋" w:hint="eastAsia"/>
                <w:sz w:val="24"/>
                <w:szCs w:val="24"/>
              </w:rPr>
              <w:t>党员</w:t>
            </w:r>
          </w:p>
        </w:tc>
        <w:tc>
          <w:tcPr>
            <w:tcW w:w="2976" w:type="dxa"/>
            <w:vAlign w:val="center"/>
          </w:tcPr>
          <w:p w:rsidR="005A4B9A" w:rsidRPr="00E2262E" w:rsidRDefault="005A4B9A" w:rsidP="005A4B9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E2262E">
              <w:rPr>
                <w:rFonts w:ascii="仿宋_GB2312" w:eastAsia="仿宋_GB2312" w:hAnsi="仿宋" w:hint="eastAsia"/>
                <w:sz w:val="24"/>
                <w:szCs w:val="24"/>
              </w:rPr>
              <w:t>把习近平法治思想列入党组理论学习中心组和</w:t>
            </w:r>
            <w:r w:rsidR="00F27882">
              <w:rPr>
                <w:rFonts w:ascii="仿宋_GB2312" w:eastAsia="仿宋_GB2312" w:hAnsi="仿宋" w:hint="eastAsia"/>
                <w:sz w:val="24"/>
                <w:szCs w:val="24"/>
              </w:rPr>
              <w:t>党员</w:t>
            </w:r>
            <w:r w:rsidRPr="00E2262E">
              <w:rPr>
                <w:rFonts w:ascii="仿宋_GB2312" w:eastAsia="仿宋_GB2312" w:hAnsi="仿宋" w:hint="eastAsia"/>
                <w:sz w:val="24"/>
                <w:szCs w:val="24"/>
              </w:rPr>
              <w:t>干部教育重点内容</w:t>
            </w:r>
          </w:p>
        </w:tc>
        <w:tc>
          <w:tcPr>
            <w:tcW w:w="1701" w:type="dxa"/>
            <w:vAlign w:val="center"/>
          </w:tcPr>
          <w:p w:rsidR="005A4B9A" w:rsidRPr="00E2262E" w:rsidRDefault="005A4B9A" w:rsidP="00A314F2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E2262E">
              <w:rPr>
                <w:rFonts w:ascii="仿宋_GB2312" w:eastAsia="仿宋_GB2312" w:hAnsi="黑体" w:hint="eastAsia"/>
                <w:sz w:val="24"/>
                <w:szCs w:val="24"/>
              </w:rPr>
              <w:t>全年</w:t>
            </w:r>
          </w:p>
        </w:tc>
        <w:tc>
          <w:tcPr>
            <w:tcW w:w="1418" w:type="dxa"/>
            <w:vAlign w:val="center"/>
          </w:tcPr>
          <w:p w:rsidR="005A4B9A" w:rsidRPr="00E2262E" w:rsidRDefault="005A4B9A" w:rsidP="005A4B9A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E2262E">
              <w:rPr>
                <w:rFonts w:ascii="仿宋_GB2312" w:eastAsia="仿宋_GB2312" w:hAnsi="黑体" w:hint="eastAsia"/>
                <w:sz w:val="24"/>
                <w:szCs w:val="24"/>
              </w:rPr>
              <w:t>简永平</w:t>
            </w:r>
          </w:p>
        </w:tc>
        <w:tc>
          <w:tcPr>
            <w:tcW w:w="1418" w:type="dxa"/>
            <w:vAlign w:val="center"/>
          </w:tcPr>
          <w:p w:rsidR="005A4B9A" w:rsidRPr="00E2262E" w:rsidRDefault="00A314F2" w:rsidP="005A4B9A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周红</w:t>
            </w:r>
          </w:p>
        </w:tc>
      </w:tr>
      <w:tr w:rsidR="004F0F13" w:rsidRPr="00F57319" w:rsidTr="00A314F2">
        <w:trPr>
          <w:trHeight w:val="508"/>
        </w:trPr>
        <w:tc>
          <w:tcPr>
            <w:tcW w:w="2127" w:type="dxa"/>
            <w:vMerge w:val="restart"/>
          </w:tcPr>
          <w:p w:rsidR="004F0F13" w:rsidRPr="00F57319" w:rsidRDefault="004F0F13" w:rsidP="00F2788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7319">
              <w:rPr>
                <w:rFonts w:ascii="仿宋_GB2312" w:eastAsia="仿宋_GB2312" w:hint="eastAsia"/>
                <w:sz w:val="24"/>
                <w:szCs w:val="24"/>
              </w:rPr>
              <w:t>行政执法处</w:t>
            </w:r>
          </w:p>
        </w:tc>
        <w:tc>
          <w:tcPr>
            <w:tcW w:w="3259" w:type="dxa"/>
            <w:vAlign w:val="center"/>
          </w:tcPr>
          <w:p w:rsidR="004F0F13" w:rsidRPr="00F57319" w:rsidRDefault="004F0F13" w:rsidP="005A4B9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7319">
              <w:rPr>
                <w:rFonts w:ascii="仿宋_GB2312" w:eastAsia="仿宋_GB2312" w:hint="eastAsia"/>
                <w:sz w:val="24"/>
                <w:szCs w:val="24"/>
              </w:rPr>
              <w:t>《</w:t>
            </w:r>
            <w:r w:rsidR="00FC1AA7">
              <w:rPr>
                <w:rFonts w:ascii="仿宋_GB2312" w:eastAsia="仿宋_GB2312" w:hint="eastAsia"/>
                <w:sz w:val="24"/>
                <w:szCs w:val="24"/>
              </w:rPr>
              <w:t>中华人民共和国</w:t>
            </w:r>
            <w:r w:rsidRPr="00F57319">
              <w:rPr>
                <w:rFonts w:ascii="仿宋_GB2312" w:eastAsia="仿宋_GB2312" w:hint="eastAsia"/>
                <w:sz w:val="24"/>
                <w:szCs w:val="24"/>
              </w:rPr>
              <w:t>民法典》</w:t>
            </w:r>
            <w:r>
              <w:rPr>
                <w:rFonts w:ascii="仿宋_GB2312" w:eastAsia="仿宋_GB2312" w:hint="eastAsia"/>
                <w:sz w:val="24"/>
                <w:szCs w:val="24"/>
              </w:rPr>
              <w:t>学习</w:t>
            </w:r>
            <w:r>
              <w:rPr>
                <w:rFonts w:ascii="仿宋_GB2312" w:eastAsia="仿宋_GB2312"/>
                <w:sz w:val="24"/>
                <w:szCs w:val="24"/>
              </w:rPr>
              <w:t>与宣传</w:t>
            </w:r>
          </w:p>
        </w:tc>
        <w:tc>
          <w:tcPr>
            <w:tcW w:w="1843" w:type="dxa"/>
            <w:vAlign w:val="center"/>
          </w:tcPr>
          <w:p w:rsidR="004F0F13" w:rsidRPr="00F57319" w:rsidRDefault="004F0F13" w:rsidP="00F2788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7319">
              <w:rPr>
                <w:rFonts w:ascii="仿宋_GB2312" w:eastAsia="仿宋_GB2312" w:hint="eastAsia"/>
                <w:sz w:val="24"/>
                <w:szCs w:val="24"/>
              </w:rPr>
              <w:t>局</w:t>
            </w:r>
            <w:r>
              <w:rPr>
                <w:rFonts w:ascii="仿宋_GB2312" w:eastAsia="仿宋_GB2312" w:hint="eastAsia"/>
                <w:sz w:val="24"/>
                <w:szCs w:val="24"/>
              </w:rPr>
              <w:t>机关、</w:t>
            </w:r>
            <w:r>
              <w:rPr>
                <w:rFonts w:ascii="仿宋_GB2312" w:eastAsia="仿宋_GB2312"/>
                <w:sz w:val="24"/>
                <w:szCs w:val="24"/>
              </w:rPr>
              <w:t>局属各单位</w:t>
            </w:r>
          </w:p>
        </w:tc>
        <w:tc>
          <w:tcPr>
            <w:tcW w:w="2976" w:type="dxa"/>
            <w:vAlign w:val="center"/>
          </w:tcPr>
          <w:p w:rsidR="004F0F13" w:rsidRPr="00F57319" w:rsidRDefault="00913CB2" w:rsidP="005A4B9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主题宣传月</w:t>
            </w:r>
            <w:r>
              <w:rPr>
                <w:rFonts w:ascii="仿宋_GB2312" w:eastAsia="仿宋_GB2312"/>
                <w:sz w:val="24"/>
                <w:szCs w:val="24"/>
              </w:rPr>
              <w:t>活动</w:t>
            </w:r>
          </w:p>
        </w:tc>
        <w:tc>
          <w:tcPr>
            <w:tcW w:w="1701" w:type="dxa"/>
            <w:vAlign w:val="center"/>
          </w:tcPr>
          <w:p w:rsidR="004F0F13" w:rsidRPr="00F57319" w:rsidRDefault="00913CB2" w:rsidP="005A4B9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  <w:r w:rsidR="004F0F13" w:rsidRPr="00F57319">
              <w:rPr>
                <w:rFonts w:ascii="仿宋_GB2312" w:eastAsia="仿宋_GB2312" w:hint="eastAsia"/>
                <w:sz w:val="24"/>
                <w:szCs w:val="24"/>
              </w:rPr>
              <w:t>月</w:t>
            </w:r>
          </w:p>
        </w:tc>
        <w:tc>
          <w:tcPr>
            <w:tcW w:w="1418" w:type="dxa"/>
            <w:vMerge w:val="restart"/>
            <w:vAlign w:val="center"/>
          </w:tcPr>
          <w:p w:rsidR="004F0F13" w:rsidRPr="00F57319" w:rsidRDefault="004F0F13" w:rsidP="005A4B9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7319">
              <w:rPr>
                <w:rFonts w:ascii="仿宋_GB2312" w:eastAsia="仿宋_GB2312" w:hint="eastAsia"/>
                <w:sz w:val="24"/>
                <w:szCs w:val="24"/>
              </w:rPr>
              <w:t>姜胜勇</w:t>
            </w:r>
          </w:p>
          <w:p w:rsidR="004F0F13" w:rsidRPr="00F57319" w:rsidRDefault="004F0F13" w:rsidP="005A4B9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F0F13" w:rsidRPr="00F57319" w:rsidRDefault="004F0F13" w:rsidP="005A4B9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丛锦松</w:t>
            </w:r>
          </w:p>
        </w:tc>
      </w:tr>
      <w:tr w:rsidR="004F0F13" w:rsidRPr="00F57319" w:rsidTr="00A314F2">
        <w:trPr>
          <w:trHeight w:val="556"/>
        </w:trPr>
        <w:tc>
          <w:tcPr>
            <w:tcW w:w="2127" w:type="dxa"/>
            <w:vMerge/>
          </w:tcPr>
          <w:p w:rsidR="004F0F13" w:rsidRPr="00F57319" w:rsidRDefault="004F0F13" w:rsidP="005A4B9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F0F13" w:rsidRPr="00F57319" w:rsidRDefault="004F0F13" w:rsidP="005A4B9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7319">
              <w:rPr>
                <w:rFonts w:ascii="仿宋_GB2312" w:eastAsia="仿宋_GB2312" w:hint="eastAsia"/>
                <w:sz w:val="24"/>
                <w:szCs w:val="24"/>
              </w:rPr>
              <w:t>《</w:t>
            </w:r>
            <w:r w:rsidR="00AB57D1">
              <w:rPr>
                <w:rFonts w:ascii="仿宋_GB2312" w:eastAsia="仿宋_GB2312" w:hint="eastAsia"/>
                <w:sz w:val="24"/>
                <w:szCs w:val="24"/>
              </w:rPr>
              <w:t>中华人民共和国</w:t>
            </w:r>
            <w:r w:rsidRPr="00F57319">
              <w:rPr>
                <w:rFonts w:ascii="仿宋_GB2312" w:eastAsia="仿宋_GB2312" w:hint="eastAsia"/>
                <w:sz w:val="24"/>
                <w:szCs w:val="24"/>
              </w:rPr>
              <w:t>宪法》</w:t>
            </w:r>
          </w:p>
        </w:tc>
        <w:tc>
          <w:tcPr>
            <w:tcW w:w="1843" w:type="dxa"/>
            <w:vAlign w:val="center"/>
          </w:tcPr>
          <w:p w:rsidR="004F0F13" w:rsidRPr="00F57319" w:rsidRDefault="004F0F13" w:rsidP="00F2788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7319">
              <w:rPr>
                <w:rFonts w:ascii="仿宋_GB2312" w:eastAsia="仿宋_GB2312" w:hint="eastAsia"/>
                <w:sz w:val="24"/>
                <w:szCs w:val="24"/>
              </w:rPr>
              <w:t>社会</w:t>
            </w:r>
            <w:r w:rsidRPr="00F57319">
              <w:rPr>
                <w:rFonts w:ascii="仿宋_GB2312" w:eastAsia="仿宋_GB2312"/>
                <w:sz w:val="24"/>
                <w:szCs w:val="24"/>
              </w:rPr>
              <w:t>公众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Pr="00F57319">
              <w:rPr>
                <w:rFonts w:ascii="仿宋_GB2312" w:eastAsia="仿宋_GB2312" w:hint="eastAsia"/>
                <w:sz w:val="24"/>
                <w:szCs w:val="24"/>
              </w:rPr>
              <w:t>局</w:t>
            </w:r>
            <w:r>
              <w:rPr>
                <w:rFonts w:ascii="仿宋_GB2312" w:eastAsia="仿宋_GB2312" w:hint="eastAsia"/>
                <w:sz w:val="24"/>
                <w:szCs w:val="24"/>
              </w:rPr>
              <w:t>机关、</w:t>
            </w:r>
            <w:r>
              <w:rPr>
                <w:rFonts w:ascii="仿宋_GB2312" w:eastAsia="仿宋_GB2312"/>
                <w:sz w:val="24"/>
                <w:szCs w:val="24"/>
              </w:rPr>
              <w:t>局属各单位</w:t>
            </w:r>
          </w:p>
        </w:tc>
        <w:tc>
          <w:tcPr>
            <w:tcW w:w="2976" w:type="dxa"/>
            <w:vAlign w:val="center"/>
          </w:tcPr>
          <w:p w:rsidR="004F0F13" w:rsidRPr="00F57319" w:rsidRDefault="004F0F13" w:rsidP="005A4B9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7319">
              <w:rPr>
                <w:rFonts w:ascii="仿宋_GB2312" w:eastAsia="仿宋_GB2312" w:hint="eastAsia"/>
                <w:sz w:val="24"/>
                <w:szCs w:val="24"/>
              </w:rPr>
              <w:t>宪法宣传</w:t>
            </w:r>
            <w:r w:rsidRPr="00F57319">
              <w:rPr>
                <w:rFonts w:ascii="仿宋_GB2312" w:eastAsia="仿宋_GB2312"/>
                <w:sz w:val="24"/>
                <w:szCs w:val="24"/>
              </w:rPr>
              <w:t>月主题活动</w:t>
            </w:r>
          </w:p>
        </w:tc>
        <w:tc>
          <w:tcPr>
            <w:tcW w:w="1701" w:type="dxa"/>
            <w:vAlign w:val="center"/>
          </w:tcPr>
          <w:p w:rsidR="004F0F13" w:rsidRPr="00F57319" w:rsidRDefault="004F0F13" w:rsidP="005A4B9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7319">
              <w:rPr>
                <w:rFonts w:ascii="仿宋_GB2312" w:eastAsia="仿宋_GB2312" w:hint="eastAsia"/>
                <w:sz w:val="24"/>
                <w:szCs w:val="24"/>
              </w:rPr>
              <w:t>12月</w:t>
            </w:r>
          </w:p>
        </w:tc>
        <w:tc>
          <w:tcPr>
            <w:tcW w:w="1418" w:type="dxa"/>
            <w:vMerge/>
            <w:vAlign w:val="center"/>
          </w:tcPr>
          <w:p w:rsidR="004F0F13" w:rsidRPr="00F57319" w:rsidRDefault="004F0F13" w:rsidP="005A4B9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F0F13" w:rsidRPr="00F57319" w:rsidRDefault="004F0F13" w:rsidP="005A4B9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F0F13" w:rsidRPr="00F57319" w:rsidTr="00A314F2">
        <w:trPr>
          <w:trHeight w:val="556"/>
        </w:trPr>
        <w:tc>
          <w:tcPr>
            <w:tcW w:w="2127" w:type="dxa"/>
            <w:vMerge/>
          </w:tcPr>
          <w:p w:rsidR="004F0F13" w:rsidRPr="00F57319" w:rsidRDefault="004F0F13" w:rsidP="005A4B9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F0F13" w:rsidRPr="00F57319" w:rsidRDefault="004F0F13" w:rsidP="005A4B9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《</w:t>
            </w:r>
            <w:r w:rsidR="00FC1AA7">
              <w:rPr>
                <w:rFonts w:ascii="仿宋_GB2312" w:eastAsia="仿宋_GB2312" w:hint="eastAsia"/>
                <w:sz w:val="24"/>
                <w:szCs w:val="24"/>
              </w:rPr>
              <w:t>中华人民共和国</w:t>
            </w:r>
            <w:r>
              <w:rPr>
                <w:rFonts w:ascii="仿宋_GB2312" w:eastAsia="仿宋_GB2312" w:hint="eastAsia"/>
                <w:sz w:val="24"/>
                <w:szCs w:val="24"/>
              </w:rPr>
              <w:t>行政处罚</w:t>
            </w:r>
            <w:r>
              <w:rPr>
                <w:rFonts w:ascii="仿宋_GB2312" w:eastAsia="仿宋_GB2312"/>
                <w:sz w:val="24"/>
                <w:szCs w:val="24"/>
              </w:rPr>
              <w:t>法</w:t>
            </w:r>
            <w:r>
              <w:rPr>
                <w:rFonts w:ascii="仿宋_GB2312" w:eastAsia="仿宋_GB2312" w:hint="eastAsia"/>
                <w:sz w:val="24"/>
                <w:szCs w:val="24"/>
              </w:rPr>
              <w:t>》</w:t>
            </w:r>
          </w:p>
        </w:tc>
        <w:tc>
          <w:tcPr>
            <w:tcW w:w="1843" w:type="dxa"/>
            <w:vAlign w:val="center"/>
          </w:tcPr>
          <w:p w:rsidR="004F0F13" w:rsidRPr="00F57319" w:rsidRDefault="004F0F13" w:rsidP="00F2788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全市</w:t>
            </w:r>
            <w:r>
              <w:rPr>
                <w:rFonts w:ascii="仿宋_GB2312" w:eastAsia="仿宋_GB2312"/>
                <w:sz w:val="24"/>
                <w:szCs w:val="24"/>
              </w:rPr>
              <w:t>林业行政执法人员</w:t>
            </w:r>
          </w:p>
        </w:tc>
        <w:tc>
          <w:tcPr>
            <w:tcW w:w="2976" w:type="dxa"/>
            <w:vAlign w:val="center"/>
          </w:tcPr>
          <w:p w:rsidR="004F0F13" w:rsidRPr="00F57319" w:rsidRDefault="004F0F13" w:rsidP="005A4B9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专题</w:t>
            </w:r>
            <w:r>
              <w:rPr>
                <w:rFonts w:ascii="仿宋_GB2312" w:eastAsia="仿宋_GB2312"/>
                <w:sz w:val="24"/>
                <w:szCs w:val="24"/>
              </w:rPr>
              <w:t>培训</w:t>
            </w:r>
          </w:p>
        </w:tc>
        <w:tc>
          <w:tcPr>
            <w:tcW w:w="1701" w:type="dxa"/>
            <w:vAlign w:val="center"/>
          </w:tcPr>
          <w:p w:rsidR="004F0F13" w:rsidRPr="00F57319" w:rsidRDefault="004F0F13" w:rsidP="005A4B9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8月</w:t>
            </w:r>
          </w:p>
        </w:tc>
        <w:tc>
          <w:tcPr>
            <w:tcW w:w="1418" w:type="dxa"/>
            <w:vMerge/>
            <w:vAlign w:val="center"/>
          </w:tcPr>
          <w:p w:rsidR="004F0F13" w:rsidRPr="00F57319" w:rsidRDefault="004F0F13" w:rsidP="005A4B9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F0F13" w:rsidRPr="00F57319" w:rsidRDefault="004F0F13" w:rsidP="005A4B9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A4B9A" w:rsidRPr="00F57319" w:rsidTr="00A314F2">
        <w:trPr>
          <w:trHeight w:val="901"/>
        </w:trPr>
        <w:tc>
          <w:tcPr>
            <w:tcW w:w="2127" w:type="dxa"/>
          </w:tcPr>
          <w:p w:rsidR="005A4B9A" w:rsidRPr="00F57319" w:rsidRDefault="005A4B9A" w:rsidP="005A4B9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7319">
              <w:rPr>
                <w:rFonts w:ascii="仿宋_GB2312" w:eastAsia="仿宋_GB2312" w:hint="eastAsia"/>
                <w:sz w:val="24"/>
                <w:szCs w:val="24"/>
              </w:rPr>
              <w:t>园林</w:t>
            </w:r>
            <w:r w:rsidRPr="00F57319">
              <w:rPr>
                <w:rFonts w:ascii="仿宋_GB2312" w:eastAsia="仿宋_GB2312"/>
                <w:sz w:val="24"/>
                <w:szCs w:val="24"/>
              </w:rPr>
              <w:t>和林业建设处</w:t>
            </w:r>
          </w:p>
        </w:tc>
        <w:tc>
          <w:tcPr>
            <w:tcW w:w="3259" w:type="dxa"/>
            <w:vAlign w:val="center"/>
          </w:tcPr>
          <w:p w:rsidR="005A4B9A" w:rsidRPr="00F57319" w:rsidRDefault="005A4B9A" w:rsidP="005A4B9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《</w:t>
            </w:r>
            <w:r w:rsidRPr="00F57319">
              <w:rPr>
                <w:rFonts w:ascii="仿宋_GB2312" w:eastAsia="仿宋_GB2312" w:hint="eastAsia"/>
                <w:sz w:val="24"/>
                <w:szCs w:val="24"/>
              </w:rPr>
              <w:t>义务植树条例</w:t>
            </w:r>
            <w:r>
              <w:rPr>
                <w:rFonts w:ascii="仿宋_GB2312" w:eastAsia="仿宋_GB2312" w:hint="eastAsia"/>
                <w:sz w:val="24"/>
                <w:szCs w:val="24"/>
              </w:rPr>
              <w:t>》、</w:t>
            </w:r>
            <w:r>
              <w:rPr>
                <w:rFonts w:ascii="仿宋_GB2312" w:eastAsia="仿宋_GB2312"/>
                <w:sz w:val="24"/>
                <w:szCs w:val="24"/>
              </w:rPr>
              <w:t>古树名木保护相关法规</w:t>
            </w:r>
          </w:p>
        </w:tc>
        <w:tc>
          <w:tcPr>
            <w:tcW w:w="1843" w:type="dxa"/>
            <w:vAlign w:val="center"/>
          </w:tcPr>
          <w:p w:rsidR="005A4B9A" w:rsidRPr="00F57319" w:rsidRDefault="005A4B9A" w:rsidP="005A4B9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7319">
              <w:rPr>
                <w:rFonts w:ascii="仿宋_GB2312" w:eastAsia="仿宋_GB2312" w:hint="eastAsia"/>
                <w:sz w:val="24"/>
                <w:szCs w:val="24"/>
              </w:rPr>
              <w:t>社会公众</w:t>
            </w:r>
          </w:p>
        </w:tc>
        <w:tc>
          <w:tcPr>
            <w:tcW w:w="2976" w:type="dxa"/>
            <w:vAlign w:val="center"/>
          </w:tcPr>
          <w:p w:rsidR="005A4B9A" w:rsidRPr="00F57319" w:rsidRDefault="005A4B9A" w:rsidP="005A4B9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7319">
              <w:rPr>
                <w:rFonts w:ascii="仿宋_GB2312" w:eastAsia="仿宋_GB2312" w:hint="eastAsia"/>
                <w:sz w:val="24"/>
                <w:szCs w:val="24"/>
              </w:rPr>
              <w:t>开展义务植树</w:t>
            </w:r>
            <w:r w:rsidRPr="00F57319">
              <w:rPr>
                <w:rFonts w:ascii="仿宋_GB2312" w:eastAsia="仿宋_GB2312"/>
                <w:sz w:val="24"/>
                <w:szCs w:val="24"/>
              </w:rPr>
              <w:t>活动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sz w:val="24"/>
                <w:szCs w:val="24"/>
              </w:rPr>
              <w:t>古树名木</w:t>
            </w:r>
            <w:r>
              <w:rPr>
                <w:rFonts w:ascii="仿宋_GB2312" w:eastAsia="仿宋_GB2312" w:hint="eastAsia"/>
                <w:sz w:val="24"/>
                <w:szCs w:val="24"/>
              </w:rPr>
              <w:t>检查</w:t>
            </w:r>
            <w:r>
              <w:rPr>
                <w:rFonts w:ascii="仿宋_GB2312" w:eastAsia="仿宋_GB2312"/>
                <w:sz w:val="24"/>
                <w:szCs w:val="24"/>
              </w:rPr>
              <w:t>养护活动</w:t>
            </w:r>
          </w:p>
        </w:tc>
        <w:tc>
          <w:tcPr>
            <w:tcW w:w="1701" w:type="dxa"/>
            <w:vAlign w:val="center"/>
          </w:tcPr>
          <w:p w:rsidR="005A4B9A" w:rsidRPr="00F57319" w:rsidRDefault="005A4B9A" w:rsidP="005A4B9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7319">
              <w:rPr>
                <w:rFonts w:ascii="仿宋_GB2312" w:eastAsia="仿宋_GB2312" w:hint="eastAsia"/>
                <w:sz w:val="24"/>
                <w:szCs w:val="24"/>
              </w:rPr>
              <w:t>3月</w:t>
            </w:r>
          </w:p>
        </w:tc>
        <w:tc>
          <w:tcPr>
            <w:tcW w:w="1418" w:type="dxa"/>
            <w:vAlign w:val="center"/>
          </w:tcPr>
          <w:p w:rsidR="005A4B9A" w:rsidRPr="00F57319" w:rsidRDefault="00A314F2" w:rsidP="005A4B9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贺蕾</w:t>
            </w:r>
          </w:p>
        </w:tc>
        <w:tc>
          <w:tcPr>
            <w:tcW w:w="1418" w:type="dxa"/>
            <w:vAlign w:val="center"/>
          </w:tcPr>
          <w:p w:rsidR="005A4B9A" w:rsidRPr="00F57319" w:rsidRDefault="00A314F2" w:rsidP="005A4B9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钱达勇</w:t>
            </w:r>
          </w:p>
        </w:tc>
      </w:tr>
      <w:tr w:rsidR="00A314F2" w:rsidRPr="00F57319" w:rsidTr="00A314F2">
        <w:trPr>
          <w:trHeight w:val="636"/>
        </w:trPr>
        <w:tc>
          <w:tcPr>
            <w:tcW w:w="2127" w:type="dxa"/>
            <w:vMerge w:val="restart"/>
          </w:tcPr>
          <w:p w:rsidR="00A314F2" w:rsidRPr="00F57319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7319">
              <w:rPr>
                <w:rFonts w:ascii="仿宋_GB2312" w:eastAsia="仿宋_GB2312" w:hint="eastAsia"/>
                <w:sz w:val="24"/>
                <w:szCs w:val="24"/>
              </w:rPr>
              <w:t>森林资源</w:t>
            </w:r>
            <w:r w:rsidRPr="00F57319">
              <w:rPr>
                <w:rFonts w:ascii="仿宋_GB2312" w:eastAsia="仿宋_GB2312"/>
                <w:sz w:val="24"/>
                <w:szCs w:val="24"/>
              </w:rPr>
              <w:t>和湿地保护监督处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sz w:val="24"/>
                <w:szCs w:val="24"/>
              </w:rPr>
              <w:t>市园林和林业</w:t>
            </w:r>
            <w:r>
              <w:rPr>
                <w:rFonts w:ascii="仿宋_GB2312" w:eastAsia="仿宋_GB2312" w:hint="eastAsia"/>
                <w:sz w:val="24"/>
                <w:szCs w:val="24"/>
              </w:rPr>
              <w:t>综合</w:t>
            </w:r>
            <w:r>
              <w:rPr>
                <w:rFonts w:ascii="仿宋_GB2312" w:eastAsia="仿宋_GB2312"/>
                <w:sz w:val="24"/>
                <w:szCs w:val="24"/>
              </w:rPr>
              <w:t>服务中心、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市市级</w:t>
            </w:r>
            <w:r>
              <w:rPr>
                <w:rFonts w:ascii="仿宋_GB2312" w:eastAsia="仿宋_GB2312"/>
                <w:sz w:val="24"/>
                <w:szCs w:val="24"/>
              </w:rPr>
              <w:t>公园管理服务中心</w:t>
            </w:r>
          </w:p>
        </w:tc>
        <w:tc>
          <w:tcPr>
            <w:tcW w:w="3259" w:type="dxa"/>
            <w:vAlign w:val="center"/>
          </w:tcPr>
          <w:p w:rsidR="00A314F2" w:rsidRPr="00F57319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新修订</w:t>
            </w:r>
            <w:r w:rsidRPr="00F57319">
              <w:rPr>
                <w:rFonts w:ascii="仿宋_GB2312" w:eastAsia="仿宋_GB2312" w:hint="eastAsia"/>
                <w:sz w:val="24"/>
                <w:szCs w:val="24"/>
              </w:rPr>
              <w:t>《</w:t>
            </w:r>
            <w:r w:rsidR="00FC1AA7">
              <w:rPr>
                <w:rFonts w:ascii="仿宋_GB2312" w:eastAsia="仿宋_GB2312" w:hint="eastAsia"/>
                <w:sz w:val="24"/>
                <w:szCs w:val="24"/>
              </w:rPr>
              <w:t>中华人民共和国</w:t>
            </w:r>
            <w:r w:rsidRPr="00F57319">
              <w:rPr>
                <w:rFonts w:ascii="仿宋_GB2312" w:eastAsia="仿宋_GB2312" w:hint="eastAsia"/>
                <w:sz w:val="24"/>
                <w:szCs w:val="24"/>
              </w:rPr>
              <w:t>野生动物保护法》</w:t>
            </w:r>
          </w:p>
        </w:tc>
        <w:tc>
          <w:tcPr>
            <w:tcW w:w="1843" w:type="dxa"/>
            <w:vAlign w:val="center"/>
          </w:tcPr>
          <w:p w:rsidR="00A314F2" w:rsidRPr="00F57319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7319">
              <w:rPr>
                <w:rFonts w:ascii="仿宋_GB2312" w:eastAsia="仿宋_GB2312" w:hint="eastAsia"/>
                <w:sz w:val="24"/>
                <w:szCs w:val="24"/>
              </w:rPr>
              <w:t>社会</w:t>
            </w:r>
            <w:r w:rsidRPr="00F57319">
              <w:rPr>
                <w:rFonts w:ascii="仿宋_GB2312" w:eastAsia="仿宋_GB2312"/>
                <w:sz w:val="24"/>
                <w:szCs w:val="24"/>
              </w:rPr>
              <w:t>公众</w:t>
            </w:r>
          </w:p>
        </w:tc>
        <w:tc>
          <w:tcPr>
            <w:tcW w:w="2976" w:type="dxa"/>
            <w:vAlign w:val="center"/>
          </w:tcPr>
          <w:p w:rsidR="00A314F2" w:rsidRPr="00F57319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7319">
              <w:rPr>
                <w:rFonts w:ascii="仿宋_GB2312" w:eastAsia="仿宋_GB2312" w:hint="eastAsia"/>
                <w:sz w:val="24"/>
                <w:szCs w:val="24"/>
              </w:rPr>
              <w:t>爱鸟周</w:t>
            </w:r>
            <w:r w:rsidRPr="00F57319">
              <w:rPr>
                <w:rFonts w:ascii="仿宋_GB2312" w:eastAsia="仿宋_GB2312"/>
                <w:sz w:val="24"/>
                <w:szCs w:val="24"/>
              </w:rPr>
              <w:t>主题活动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sz w:val="24"/>
                <w:szCs w:val="24"/>
              </w:rPr>
              <w:t>野生动物保护月活动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、局领导班子</w:t>
            </w:r>
            <w:r>
              <w:rPr>
                <w:rFonts w:ascii="仿宋_GB2312" w:eastAsia="仿宋_GB2312"/>
                <w:sz w:val="24"/>
                <w:szCs w:val="24"/>
              </w:rPr>
              <w:t>学法</w:t>
            </w:r>
          </w:p>
        </w:tc>
        <w:tc>
          <w:tcPr>
            <w:tcW w:w="1701" w:type="dxa"/>
            <w:vAlign w:val="center"/>
          </w:tcPr>
          <w:p w:rsidR="00A314F2" w:rsidRPr="00F57319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</w:t>
            </w:r>
            <w:r w:rsidRPr="00F57319">
              <w:rPr>
                <w:rFonts w:ascii="仿宋_GB2312" w:eastAsia="仿宋_GB2312" w:hint="eastAsia"/>
                <w:sz w:val="24"/>
                <w:szCs w:val="24"/>
              </w:rPr>
              <w:t>月，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11</w:t>
            </w:r>
            <w:r w:rsidRPr="00F57319">
              <w:rPr>
                <w:rFonts w:ascii="仿宋_GB2312" w:eastAsia="仿宋_GB2312" w:hint="eastAsia"/>
                <w:sz w:val="24"/>
                <w:szCs w:val="24"/>
              </w:rPr>
              <w:t>月</w:t>
            </w:r>
          </w:p>
        </w:tc>
        <w:tc>
          <w:tcPr>
            <w:tcW w:w="1418" w:type="dxa"/>
            <w:vAlign w:val="center"/>
          </w:tcPr>
          <w:p w:rsidR="00A314F2" w:rsidRPr="00F57319" w:rsidRDefault="00A314F2" w:rsidP="00C11DF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侯明刚</w:t>
            </w:r>
          </w:p>
        </w:tc>
        <w:tc>
          <w:tcPr>
            <w:tcW w:w="1418" w:type="dxa"/>
            <w:vAlign w:val="center"/>
          </w:tcPr>
          <w:p w:rsidR="00C11DFA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丛锦松</w:t>
            </w:r>
          </w:p>
          <w:p w:rsidR="00A314F2" w:rsidRPr="00F57319" w:rsidRDefault="00C11DFA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7319">
              <w:rPr>
                <w:rFonts w:ascii="仿宋_GB2312" w:eastAsia="仿宋_GB2312" w:hint="eastAsia"/>
                <w:sz w:val="24"/>
                <w:szCs w:val="24"/>
              </w:rPr>
              <w:t>孙大庆</w:t>
            </w:r>
          </w:p>
        </w:tc>
      </w:tr>
      <w:tr w:rsidR="00A314F2" w:rsidRPr="00F57319" w:rsidTr="00A314F2">
        <w:trPr>
          <w:trHeight w:val="636"/>
        </w:trPr>
        <w:tc>
          <w:tcPr>
            <w:tcW w:w="2127" w:type="dxa"/>
            <w:vMerge/>
          </w:tcPr>
          <w:p w:rsidR="00A314F2" w:rsidRPr="00F57319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A314F2" w:rsidRPr="00F57319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7319">
              <w:rPr>
                <w:rFonts w:ascii="仿宋_GB2312" w:eastAsia="仿宋_GB2312" w:hint="eastAsia"/>
                <w:sz w:val="24"/>
                <w:szCs w:val="24"/>
              </w:rPr>
              <w:t>《</w:t>
            </w:r>
            <w:r w:rsidR="00FC1AA7">
              <w:rPr>
                <w:rFonts w:ascii="仿宋_GB2312" w:eastAsia="仿宋_GB2312" w:hint="eastAsia"/>
                <w:sz w:val="24"/>
                <w:szCs w:val="24"/>
              </w:rPr>
              <w:t>中华人民共和国</w:t>
            </w:r>
            <w:r w:rsidRPr="00F57319">
              <w:rPr>
                <w:rFonts w:ascii="仿宋_GB2312" w:eastAsia="仿宋_GB2312" w:hint="eastAsia"/>
                <w:sz w:val="24"/>
                <w:szCs w:val="24"/>
              </w:rPr>
              <w:t>森林法》</w:t>
            </w:r>
            <w:r>
              <w:rPr>
                <w:rFonts w:ascii="仿宋_GB2312" w:eastAsia="仿宋_GB2312" w:hint="eastAsia"/>
                <w:sz w:val="24"/>
                <w:szCs w:val="24"/>
              </w:rPr>
              <w:t>《</w:t>
            </w:r>
            <w:r w:rsidR="00FC1AA7">
              <w:rPr>
                <w:rFonts w:ascii="仿宋_GB2312" w:eastAsia="仿宋_GB2312" w:hint="eastAsia"/>
                <w:sz w:val="24"/>
                <w:szCs w:val="24"/>
              </w:rPr>
              <w:t>中华人民共和国</w:t>
            </w:r>
            <w:r>
              <w:rPr>
                <w:rFonts w:ascii="仿宋_GB2312" w:eastAsia="仿宋_GB2312" w:hint="eastAsia"/>
                <w:sz w:val="24"/>
                <w:szCs w:val="24"/>
              </w:rPr>
              <w:t>湿地</w:t>
            </w:r>
            <w:r>
              <w:rPr>
                <w:rFonts w:ascii="仿宋_GB2312" w:eastAsia="仿宋_GB2312"/>
                <w:sz w:val="24"/>
                <w:szCs w:val="24"/>
              </w:rPr>
              <w:t>保护</w:t>
            </w:r>
            <w:r>
              <w:rPr>
                <w:rFonts w:ascii="仿宋_GB2312" w:eastAsia="仿宋_GB2312"/>
                <w:sz w:val="24"/>
                <w:szCs w:val="24"/>
              </w:rPr>
              <w:lastRenderedPageBreak/>
              <w:t>法</w:t>
            </w:r>
            <w:r>
              <w:rPr>
                <w:rFonts w:ascii="仿宋_GB2312" w:eastAsia="仿宋_GB2312" w:hint="eastAsia"/>
                <w:sz w:val="24"/>
                <w:szCs w:val="24"/>
              </w:rPr>
              <w:t>》</w:t>
            </w:r>
          </w:p>
          <w:p w:rsidR="00A314F2" w:rsidRPr="00F57319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314F2" w:rsidRPr="00F57319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7319">
              <w:rPr>
                <w:rFonts w:ascii="仿宋_GB2312" w:eastAsia="仿宋_GB2312"/>
                <w:sz w:val="24"/>
                <w:szCs w:val="24"/>
              </w:rPr>
              <w:lastRenderedPageBreak/>
              <w:t>社会</w:t>
            </w:r>
            <w:r w:rsidRPr="00F57319">
              <w:rPr>
                <w:rFonts w:ascii="仿宋_GB2312" w:eastAsia="仿宋_GB2312" w:hint="eastAsia"/>
                <w:sz w:val="24"/>
                <w:szCs w:val="24"/>
              </w:rPr>
              <w:t>公众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Pr="00F57319">
              <w:rPr>
                <w:rFonts w:ascii="仿宋_GB2312" w:eastAsia="仿宋_GB2312" w:hint="eastAsia"/>
                <w:sz w:val="24"/>
                <w:szCs w:val="24"/>
              </w:rPr>
              <w:t>局</w:t>
            </w:r>
            <w:r>
              <w:rPr>
                <w:rFonts w:ascii="仿宋_GB2312" w:eastAsia="仿宋_GB2312" w:hint="eastAsia"/>
                <w:sz w:val="24"/>
                <w:szCs w:val="24"/>
              </w:rPr>
              <w:t>机关、</w:t>
            </w:r>
            <w:r>
              <w:rPr>
                <w:rFonts w:ascii="仿宋_GB2312" w:eastAsia="仿宋_GB2312"/>
                <w:sz w:val="24"/>
                <w:szCs w:val="24"/>
              </w:rPr>
              <w:t>局属各单位</w:t>
            </w:r>
          </w:p>
        </w:tc>
        <w:tc>
          <w:tcPr>
            <w:tcW w:w="2976" w:type="dxa"/>
            <w:vAlign w:val="center"/>
          </w:tcPr>
          <w:p w:rsidR="00A314F2" w:rsidRPr="00F57319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7319">
              <w:rPr>
                <w:rFonts w:ascii="仿宋_GB2312" w:eastAsia="仿宋_GB2312" w:hint="eastAsia"/>
                <w:sz w:val="24"/>
                <w:szCs w:val="24"/>
              </w:rPr>
              <w:t>开展湿地保护活动</w:t>
            </w:r>
          </w:p>
        </w:tc>
        <w:tc>
          <w:tcPr>
            <w:tcW w:w="1701" w:type="dxa"/>
            <w:vAlign w:val="center"/>
          </w:tcPr>
          <w:p w:rsidR="00A314F2" w:rsidRPr="00F57319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7319">
              <w:rPr>
                <w:rFonts w:ascii="仿宋_GB2312" w:eastAsia="仿宋_GB2312" w:hint="eastAsia"/>
                <w:sz w:val="24"/>
                <w:szCs w:val="24"/>
              </w:rPr>
              <w:t>2月，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  <w:r w:rsidRPr="00F57319">
              <w:rPr>
                <w:rFonts w:ascii="仿宋_GB2312" w:eastAsia="仿宋_GB2312" w:hint="eastAsia"/>
                <w:sz w:val="24"/>
                <w:szCs w:val="24"/>
              </w:rPr>
              <w:t>月</w:t>
            </w:r>
          </w:p>
        </w:tc>
        <w:tc>
          <w:tcPr>
            <w:tcW w:w="1418" w:type="dxa"/>
            <w:vAlign w:val="center"/>
          </w:tcPr>
          <w:p w:rsidR="00A314F2" w:rsidRPr="00F57319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7319">
              <w:rPr>
                <w:rFonts w:ascii="仿宋_GB2312" w:eastAsia="仿宋_GB2312" w:hint="eastAsia"/>
                <w:sz w:val="24"/>
                <w:szCs w:val="24"/>
              </w:rPr>
              <w:t>侯明刚</w:t>
            </w:r>
          </w:p>
        </w:tc>
        <w:tc>
          <w:tcPr>
            <w:tcW w:w="1418" w:type="dxa"/>
            <w:vAlign w:val="center"/>
          </w:tcPr>
          <w:p w:rsidR="00A314F2" w:rsidRPr="00F57319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丛锦松</w:t>
            </w:r>
          </w:p>
        </w:tc>
      </w:tr>
      <w:tr w:rsidR="00A314F2" w:rsidRPr="00F57319" w:rsidTr="00A314F2">
        <w:trPr>
          <w:trHeight w:val="636"/>
        </w:trPr>
        <w:tc>
          <w:tcPr>
            <w:tcW w:w="2127" w:type="dxa"/>
            <w:vMerge/>
          </w:tcPr>
          <w:p w:rsidR="00A314F2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A314F2" w:rsidRPr="00F57319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《野生</w:t>
            </w:r>
            <w:r>
              <w:rPr>
                <w:rFonts w:ascii="仿宋_GB2312" w:eastAsia="仿宋_GB2312"/>
                <w:sz w:val="24"/>
                <w:szCs w:val="24"/>
              </w:rPr>
              <w:t>植物保护条例</w:t>
            </w:r>
            <w:r>
              <w:rPr>
                <w:rFonts w:ascii="仿宋_GB2312" w:eastAsia="仿宋_GB2312" w:hint="eastAsia"/>
                <w:sz w:val="24"/>
                <w:szCs w:val="24"/>
              </w:rPr>
              <w:t>》</w:t>
            </w:r>
          </w:p>
        </w:tc>
        <w:tc>
          <w:tcPr>
            <w:tcW w:w="1843" w:type="dxa"/>
            <w:vAlign w:val="center"/>
          </w:tcPr>
          <w:p w:rsidR="00A314F2" w:rsidRPr="00F57319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社会</w:t>
            </w:r>
            <w:r>
              <w:rPr>
                <w:rFonts w:ascii="仿宋_GB2312" w:eastAsia="仿宋_GB2312"/>
                <w:sz w:val="24"/>
                <w:szCs w:val="24"/>
              </w:rPr>
              <w:t>公众，</w:t>
            </w:r>
            <w:r w:rsidRPr="00F57319">
              <w:rPr>
                <w:rFonts w:ascii="仿宋_GB2312" w:eastAsia="仿宋_GB2312" w:hint="eastAsia"/>
                <w:sz w:val="24"/>
                <w:szCs w:val="24"/>
              </w:rPr>
              <w:t>局</w:t>
            </w:r>
            <w:r>
              <w:rPr>
                <w:rFonts w:ascii="仿宋_GB2312" w:eastAsia="仿宋_GB2312" w:hint="eastAsia"/>
                <w:sz w:val="24"/>
                <w:szCs w:val="24"/>
              </w:rPr>
              <w:t>机关、</w:t>
            </w:r>
            <w:r>
              <w:rPr>
                <w:rFonts w:ascii="仿宋_GB2312" w:eastAsia="仿宋_GB2312"/>
                <w:sz w:val="24"/>
                <w:szCs w:val="24"/>
              </w:rPr>
              <w:t>局属各单位</w:t>
            </w:r>
          </w:p>
        </w:tc>
        <w:tc>
          <w:tcPr>
            <w:tcW w:w="2976" w:type="dxa"/>
            <w:vAlign w:val="center"/>
          </w:tcPr>
          <w:p w:rsidR="00A314F2" w:rsidRPr="00F57319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开展</w:t>
            </w:r>
            <w:r>
              <w:rPr>
                <w:rFonts w:ascii="仿宋_GB2312" w:eastAsia="仿宋_GB2312"/>
                <w:sz w:val="24"/>
                <w:szCs w:val="24"/>
              </w:rPr>
              <w:t>野生植物保护活动</w:t>
            </w:r>
          </w:p>
        </w:tc>
        <w:tc>
          <w:tcPr>
            <w:tcW w:w="1701" w:type="dxa"/>
            <w:vAlign w:val="center"/>
          </w:tcPr>
          <w:p w:rsidR="00A314F2" w:rsidRPr="00F57319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3月</w:t>
            </w:r>
          </w:p>
        </w:tc>
        <w:tc>
          <w:tcPr>
            <w:tcW w:w="1418" w:type="dxa"/>
            <w:vAlign w:val="center"/>
          </w:tcPr>
          <w:p w:rsidR="00A314F2" w:rsidRPr="00F57319" w:rsidRDefault="00A314F2" w:rsidP="00C11DF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侯明刚</w:t>
            </w:r>
          </w:p>
        </w:tc>
        <w:tc>
          <w:tcPr>
            <w:tcW w:w="1418" w:type="dxa"/>
            <w:vAlign w:val="center"/>
          </w:tcPr>
          <w:p w:rsidR="00C11DFA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丛锦松</w:t>
            </w:r>
          </w:p>
          <w:p w:rsidR="00A314F2" w:rsidRPr="00F57319" w:rsidRDefault="00C11DFA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孙大庆</w:t>
            </w:r>
          </w:p>
        </w:tc>
      </w:tr>
      <w:tr w:rsidR="00A314F2" w:rsidRPr="00F57319" w:rsidTr="00A314F2">
        <w:trPr>
          <w:trHeight w:val="692"/>
        </w:trPr>
        <w:tc>
          <w:tcPr>
            <w:tcW w:w="2127" w:type="dxa"/>
          </w:tcPr>
          <w:p w:rsidR="00A314F2" w:rsidRPr="00F57319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7319">
              <w:rPr>
                <w:rFonts w:ascii="仿宋_GB2312" w:eastAsia="仿宋_GB2312" w:hint="eastAsia"/>
                <w:sz w:val="24"/>
                <w:szCs w:val="24"/>
              </w:rPr>
              <w:t>防灾减灾</w:t>
            </w:r>
            <w:r>
              <w:rPr>
                <w:rFonts w:ascii="仿宋_GB2312" w:eastAsia="仿宋_GB2312" w:hint="eastAsia"/>
                <w:sz w:val="24"/>
                <w:szCs w:val="24"/>
              </w:rPr>
              <w:t>工作</w:t>
            </w:r>
            <w:r w:rsidRPr="00F57319">
              <w:rPr>
                <w:rFonts w:ascii="仿宋_GB2312" w:eastAsia="仿宋_GB2312"/>
                <w:sz w:val="24"/>
                <w:szCs w:val="24"/>
              </w:rPr>
              <w:t>处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sz w:val="24"/>
                <w:szCs w:val="24"/>
              </w:rPr>
              <w:t>市森林防火</w:t>
            </w:r>
            <w:r>
              <w:rPr>
                <w:rFonts w:ascii="仿宋_GB2312" w:eastAsia="仿宋_GB2312" w:hint="eastAsia"/>
                <w:sz w:val="24"/>
                <w:szCs w:val="24"/>
              </w:rPr>
              <w:t>监测</w:t>
            </w:r>
            <w:r>
              <w:rPr>
                <w:rFonts w:ascii="仿宋_GB2312" w:eastAsia="仿宋_GB2312"/>
                <w:sz w:val="24"/>
                <w:szCs w:val="24"/>
              </w:rPr>
              <w:t>预警中心</w:t>
            </w:r>
          </w:p>
        </w:tc>
        <w:tc>
          <w:tcPr>
            <w:tcW w:w="3259" w:type="dxa"/>
            <w:vAlign w:val="center"/>
          </w:tcPr>
          <w:p w:rsidR="00A314F2" w:rsidRPr="00F57319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7319">
              <w:rPr>
                <w:rFonts w:ascii="仿宋_GB2312" w:eastAsia="仿宋_GB2312" w:hint="eastAsia"/>
                <w:sz w:val="24"/>
                <w:szCs w:val="24"/>
              </w:rPr>
              <w:t>《森林</w:t>
            </w:r>
            <w:r w:rsidRPr="00F57319">
              <w:rPr>
                <w:rFonts w:ascii="仿宋_GB2312" w:eastAsia="仿宋_GB2312"/>
                <w:sz w:val="24"/>
                <w:szCs w:val="24"/>
              </w:rPr>
              <w:t>防火条例</w:t>
            </w:r>
            <w:r w:rsidRPr="00F57319">
              <w:rPr>
                <w:rFonts w:ascii="仿宋_GB2312" w:eastAsia="仿宋_GB2312" w:hint="eastAsia"/>
                <w:sz w:val="24"/>
                <w:szCs w:val="24"/>
              </w:rPr>
              <w:t>》</w:t>
            </w:r>
            <w:r>
              <w:rPr>
                <w:rFonts w:ascii="仿宋_GB2312" w:eastAsia="仿宋_GB2312" w:hint="eastAsia"/>
                <w:sz w:val="24"/>
                <w:szCs w:val="24"/>
              </w:rPr>
              <w:t>《山东省</w:t>
            </w:r>
            <w:r>
              <w:rPr>
                <w:rFonts w:ascii="仿宋_GB2312" w:eastAsia="仿宋_GB2312"/>
                <w:sz w:val="24"/>
                <w:szCs w:val="24"/>
              </w:rPr>
              <w:t>安全生产条例</w:t>
            </w:r>
            <w:r>
              <w:rPr>
                <w:rFonts w:ascii="仿宋_GB2312" w:eastAsia="仿宋_GB2312" w:hint="eastAsia"/>
                <w:sz w:val="24"/>
                <w:szCs w:val="24"/>
              </w:rPr>
              <w:t>》</w:t>
            </w:r>
          </w:p>
        </w:tc>
        <w:tc>
          <w:tcPr>
            <w:tcW w:w="1843" w:type="dxa"/>
            <w:vAlign w:val="center"/>
          </w:tcPr>
          <w:p w:rsidR="00A314F2" w:rsidRPr="00F57319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7319">
              <w:rPr>
                <w:rFonts w:ascii="仿宋_GB2312" w:eastAsia="仿宋_GB2312" w:hint="eastAsia"/>
                <w:sz w:val="24"/>
                <w:szCs w:val="24"/>
              </w:rPr>
              <w:t>社会</w:t>
            </w:r>
            <w:r w:rsidRPr="00F57319">
              <w:rPr>
                <w:rFonts w:ascii="仿宋_GB2312" w:eastAsia="仿宋_GB2312"/>
                <w:sz w:val="24"/>
                <w:szCs w:val="24"/>
              </w:rPr>
              <w:t>公众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Pr="00F57319">
              <w:rPr>
                <w:rFonts w:ascii="仿宋_GB2312" w:eastAsia="仿宋_GB2312" w:hint="eastAsia"/>
                <w:sz w:val="24"/>
                <w:szCs w:val="24"/>
              </w:rPr>
              <w:t>局</w:t>
            </w:r>
            <w:r>
              <w:rPr>
                <w:rFonts w:ascii="仿宋_GB2312" w:eastAsia="仿宋_GB2312" w:hint="eastAsia"/>
                <w:sz w:val="24"/>
                <w:szCs w:val="24"/>
              </w:rPr>
              <w:t>机关、</w:t>
            </w:r>
            <w:r>
              <w:rPr>
                <w:rFonts w:ascii="仿宋_GB2312" w:eastAsia="仿宋_GB2312"/>
                <w:sz w:val="24"/>
                <w:szCs w:val="24"/>
              </w:rPr>
              <w:t>局属各单位</w:t>
            </w:r>
          </w:p>
        </w:tc>
        <w:tc>
          <w:tcPr>
            <w:tcW w:w="2976" w:type="dxa"/>
            <w:vAlign w:val="center"/>
          </w:tcPr>
          <w:p w:rsidR="00A314F2" w:rsidRPr="00F57319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7319">
              <w:rPr>
                <w:rFonts w:ascii="仿宋_GB2312" w:eastAsia="仿宋_GB2312" w:hint="eastAsia"/>
                <w:sz w:val="24"/>
                <w:szCs w:val="24"/>
              </w:rPr>
              <w:t>防火</w:t>
            </w:r>
            <w:r w:rsidRPr="00F57319">
              <w:rPr>
                <w:rFonts w:ascii="仿宋_GB2312" w:eastAsia="仿宋_GB2312"/>
                <w:sz w:val="24"/>
                <w:szCs w:val="24"/>
              </w:rPr>
              <w:t>检查、宣传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/>
                <w:sz w:val="24"/>
                <w:szCs w:val="24"/>
              </w:rPr>
              <w:t>局领导班子学法</w:t>
            </w:r>
          </w:p>
        </w:tc>
        <w:tc>
          <w:tcPr>
            <w:tcW w:w="1701" w:type="dxa"/>
            <w:vAlign w:val="center"/>
          </w:tcPr>
          <w:p w:rsidR="00A314F2" w:rsidRPr="00F57319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>，10</w:t>
            </w:r>
            <w:r w:rsidRPr="00F57319">
              <w:rPr>
                <w:rFonts w:ascii="仿宋_GB2312" w:eastAsia="仿宋_GB2312" w:hint="eastAsia"/>
                <w:sz w:val="24"/>
                <w:szCs w:val="24"/>
              </w:rPr>
              <w:t>月</w:t>
            </w:r>
          </w:p>
        </w:tc>
        <w:tc>
          <w:tcPr>
            <w:tcW w:w="1418" w:type="dxa"/>
            <w:vAlign w:val="center"/>
          </w:tcPr>
          <w:p w:rsidR="00A314F2" w:rsidRPr="00F57319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王艳士、</w:t>
            </w:r>
            <w:r>
              <w:rPr>
                <w:rFonts w:ascii="仿宋_GB2312" w:eastAsia="仿宋_GB2312"/>
                <w:sz w:val="24"/>
                <w:szCs w:val="24"/>
              </w:rPr>
              <w:t>徐和光</w:t>
            </w:r>
          </w:p>
        </w:tc>
        <w:tc>
          <w:tcPr>
            <w:tcW w:w="1418" w:type="dxa"/>
            <w:vAlign w:val="center"/>
          </w:tcPr>
          <w:p w:rsidR="00A314F2" w:rsidRPr="00F57319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吴显烨</w:t>
            </w:r>
          </w:p>
        </w:tc>
      </w:tr>
      <w:tr w:rsidR="00A314F2" w:rsidRPr="00F57319" w:rsidTr="00A314F2">
        <w:trPr>
          <w:trHeight w:val="692"/>
        </w:trPr>
        <w:tc>
          <w:tcPr>
            <w:tcW w:w="2127" w:type="dxa"/>
          </w:tcPr>
          <w:p w:rsidR="00A314F2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自然保护地管理处</w:t>
            </w:r>
          </w:p>
        </w:tc>
        <w:tc>
          <w:tcPr>
            <w:tcW w:w="3259" w:type="dxa"/>
            <w:vAlign w:val="center"/>
          </w:tcPr>
          <w:p w:rsidR="00A314F2" w:rsidRPr="00F57319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《山东省国家</w:t>
            </w:r>
            <w:r>
              <w:rPr>
                <w:rFonts w:ascii="仿宋_GB2312" w:eastAsia="仿宋_GB2312"/>
                <w:sz w:val="24"/>
                <w:szCs w:val="24"/>
              </w:rPr>
              <w:t>公园管理办法</w:t>
            </w:r>
            <w:r>
              <w:rPr>
                <w:rFonts w:ascii="仿宋_GB2312" w:eastAsia="仿宋_GB2312" w:hint="eastAsia"/>
                <w:sz w:val="24"/>
                <w:szCs w:val="24"/>
              </w:rPr>
              <w:t>》《崂山</w:t>
            </w:r>
            <w:r>
              <w:rPr>
                <w:rFonts w:ascii="仿宋_GB2312" w:eastAsia="仿宋_GB2312"/>
                <w:sz w:val="24"/>
                <w:szCs w:val="24"/>
              </w:rPr>
              <w:t>省级自然保护区管理办法</w:t>
            </w:r>
            <w:r>
              <w:rPr>
                <w:rFonts w:ascii="仿宋_GB2312" w:eastAsia="仿宋_GB2312" w:hint="eastAsia"/>
                <w:sz w:val="24"/>
                <w:szCs w:val="24"/>
              </w:rPr>
              <w:t>》</w:t>
            </w:r>
          </w:p>
        </w:tc>
        <w:tc>
          <w:tcPr>
            <w:tcW w:w="1843" w:type="dxa"/>
            <w:vAlign w:val="center"/>
          </w:tcPr>
          <w:p w:rsidR="00A314F2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社会公众，</w:t>
            </w:r>
            <w:r>
              <w:rPr>
                <w:rFonts w:ascii="仿宋_GB2312" w:eastAsia="仿宋_GB2312"/>
                <w:sz w:val="24"/>
                <w:szCs w:val="24"/>
              </w:rPr>
              <w:t>自然保护地管理</w:t>
            </w:r>
            <w:r>
              <w:rPr>
                <w:rFonts w:ascii="仿宋_GB2312" w:eastAsia="仿宋_GB2312" w:hint="eastAsia"/>
                <w:sz w:val="24"/>
                <w:szCs w:val="24"/>
              </w:rPr>
              <w:t>部门</w:t>
            </w:r>
          </w:p>
        </w:tc>
        <w:tc>
          <w:tcPr>
            <w:tcW w:w="2976" w:type="dxa"/>
            <w:vAlign w:val="center"/>
          </w:tcPr>
          <w:p w:rsidR="00A314F2" w:rsidRPr="00F57319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自然保护地</w:t>
            </w:r>
            <w:r>
              <w:rPr>
                <w:rFonts w:ascii="仿宋_GB2312" w:eastAsia="仿宋_GB2312"/>
                <w:sz w:val="24"/>
                <w:szCs w:val="24"/>
              </w:rPr>
              <w:t>检查、宣传</w:t>
            </w:r>
          </w:p>
        </w:tc>
        <w:tc>
          <w:tcPr>
            <w:tcW w:w="1701" w:type="dxa"/>
            <w:vAlign w:val="center"/>
          </w:tcPr>
          <w:p w:rsidR="00A314F2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全年</w:t>
            </w:r>
          </w:p>
        </w:tc>
        <w:tc>
          <w:tcPr>
            <w:tcW w:w="1418" w:type="dxa"/>
            <w:vAlign w:val="center"/>
          </w:tcPr>
          <w:p w:rsidR="00A314F2" w:rsidRPr="00F57319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巩合勇</w:t>
            </w:r>
          </w:p>
        </w:tc>
        <w:tc>
          <w:tcPr>
            <w:tcW w:w="1418" w:type="dxa"/>
            <w:vAlign w:val="center"/>
          </w:tcPr>
          <w:p w:rsidR="00A314F2" w:rsidRPr="00F57319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丛锦松</w:t>
            </w:r>
          </w:p>
        </w:tc>
      </w:tr>
      <w:tr w:rsidR="00A314F2" w:rsidRPr="00F57319" w:rsidTr="00A314F2">
        <w:trPr>
          <w:trHeight w:val="692"/>
        </w:trPr>
        <w:tc>
          <w:tcPr>
            <w:tcW w:w="2127" w:type="dxa"/>
          </w:tcPr>
          <w:p w:rsidR="00A314F2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市场配置</w:t>
            </w:r>
            <w:r>
              <w:rPr>
                <w:rFonts w:ascii="仿宋_GB2312" w:eastAsia="仿宋_GB2312"/>
                <w:sz w:val="24"/>
                <w:szCs w:val="24"/>
              </w:rPr>
              <w:t>促进和改革发展处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、市</w:t>
            </w:r>
            <w:r>
              <w:rPr>
                <w:rFonts w:ascii="仿宋_GB2312" w:eastAsia="仿宋_GB2312"/>
                <w:sz w:val="24"/>
                <w:szCs w:val="24"/>
              </w:rPr>
              <w:t>园林和林业综合服务中心</w:t>
            </w:r>
          </w:p>
        </w:tc>
        <w:tc>
          <w:tcPr>
            <w:tcW w:w="3259" w:type="dxa"/>
            <w:vAlign w:val="center"/>
          </w:tcPr>
          <w:p w:rsidR="00A314F2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《</w:t>
            </w:r>
            <w:r w:rsidR="00FC1AA7">
              <w:rPr>
                <w:rFonts w:ascii="仿宋_GB2312" w:eastAsia="仿宋_GB2312" w:hint="eastAsia"/>
                <w:sz w:val="24"/>
                <w:szCs w:val="24"/>
              </w:rPr>
              <w:t>中华人民共和国</w:t>
            </w:r>
            <w:r>
              <w:rPr>
                <w:rFonts w:ascii="仿宋_GB2312" w:eastAsia="仿宋_GB2312" w:hint="eastAsia"/>
                <w:sz w:val="24"/>
                <w:szCs w:val="24"/>
              </w:rPr>
              <w:t>种子法》</w:t>
            </w:r>
            <w:r w:rsidR="000A5A9E">
              <w:rPr>
                <w:rFonts w:ascii="仿宋_GB2312" w:eastAsia="仿宋_GB2312" w:hint="eastAsia"/>
                <w:sz w:val="24"/>
                <w:szCs w:val="24"/>
              </w:rPr>
              <w:t>林产品</w:t>
            </w:r>
            <w:r w:rsidR="000A5A9E">
              <w:rPr>
                <w:rFonts w:ascii="仿宋_GB2312" w:eastAsia="仿宋_GB2312"/>
                <w:sz w:val="24"/>
                <w:szCs w:val="24"/>
              </w:rPr>
              <w:t>质量安全相关法律法规</w:t>
            </w:r>
          </w:p>
        </w:tc>
        <w:tc>
          <w:tcPr>
            <w:tcW w:w="1843" w:type="dxa"/>
            <w:vAlign w:val="center"/>
          </w:tcPr>
          <w:p w:rsidR="00A314F2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7319">
              <w:rPr>
                <w:rFonts w:ascii="仿宋_GB2312" w:eastAsia="仿宋_GB2312" w:hint="eastAsia"/>
                <w:sz w:val="24"/>
                <w:szCs w:val="24"/>
              </w:rPr>
              <w:t>局</w:t>
            </w:r>
            <w:r>
              <w:rPr>
                <w:rFonts w:ascii="仿宋_GB2312" w:eastAsia="仿宋_GB2312" w:hint="eastAsia"/>
                <w:sz w:val="24"/>
                <w:szCs w:val="24"/>
              </w:rPr>
              <w:t>机关、</w:t>
            </w:r>
            <w:r>
              <w:rPr>
                <w:rFonts w:ascii="仿宋_GB2312" w:eastAsia="仿宋_GB2312"/>
                <w:sz w:val="24"/>
                <w:szCs w:val="24"/>
              </w:rPr>
              <w:t>局属各单位</w:t>
            </w:r>
          </w:p>
        </w:tc>
        <w:tc>
          <w:tcPr>
            <w:tcW w:w="2976" w:type="dxa"/>
            <w:vAlign w:val="center"/>
          </w:tcPr>
          <w:p w:rsidR="00A314F2" w:rsidRPr="00F57319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林木种子</w:t>
            </w:r>
            <w:r>
              <w:rPr>
                <w:rFonts w:ascii="仿宋_GB2312" w:eastAsia="仿宋_GB2312"/>
                <w:sz w:val="24"/>
                <w:szCs w:val="24"/>
              </w:rPr>
              <w:t>工作检查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sz w:val="24"/>
                <w:szCs w:val="24"/>
              </w:rPr>
              <w:t>宣传</w:t>
            </w:r>
          </w:p>
        </w:tc>
        <w:tc>
          <w:tcPr>
            <w:tcW w:w="1701" w:type="dxa"/>
            <w:vAlign w:val="center"/>
          </w:tcPr>
          <w:p w:rsidR="00A314F2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全年</w:t>
            </w:r>
          </w:p>
        </w:tc>
        <w:tc>
          <w:tcPr>
            <w:tcW w:w="1418" w:type="dxa"/>
            <w:vAlign w:val="center"/>
          </w:tcPr>
          <w:p w:rsidR="00A314F2" w:rsidRPr="00F57319" w:rsidRDefault="00A314F2" w:rsidP="00C11DF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魏小鸿</w:t>
            </w:r>
          </w:p>
        </w:tc>
        <w:tc>
          <w:tcPr>
            <w:tcW w:w="1418" w:type="dxa"/>
            <w:vAlign w:val="center"/>
          </w:tcPr>
          <w:p w:rsidR="00C11DFA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吴显烨</w:t>
            </w:r>
          </w:p>
          <w:p w:rsidR="00A314F2" w:rsidRPr="00F57319" w:rsidRDefault="00C11DFA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孙大庆</w:t>
            </w:r>
          </w:p>
        </w:tc>
      </w:tr>
      <w:tr w:rsidR="00A314F2" w:rsidRPr="00F57319" w:rsidTr="00A314F2">
        <w:trPr>
          <w:trHeight w:val="692"/>
        </w:trPr>
        <w:tc>
          <w:tcPr>
            <w:tcW w:w="2127" w:type="dxa"/>
          </w:tcPr>
          <w:p w:rsidR="00A314F2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园林绿化管理处</w:t>
            </w:r>
          </w:p>
        </w:tc>
        <w:tc>
          <w:tcPr>
            <w:tcW w:w="3259" w:type="dxa"/>
            <w:vAlign w:val="center"/>
          </w:tcPr>
          <w:p w:rsidR="00A314F2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《青岛市</w:t>
            </w:r>
            <w:r>
              <w:rPr>
                <w:rFonts w:ascii="仿宋_GB2312" w:eastAsia="仿宋_GB2312"/>
                <w:sz w:val="24"/>
                <w:szCs w:val="24"/>
              </w:rPr>
              <w:t>城市绿化条例</w:t>
            </w:r>
            <w:r>
              <w:rPr>
                <w:rFonts w:ascii="仿宋_GB2312" w:eastAsia="仿宋_GB2312" w:hint="eastAsia"/>
                <w:sz w:val="24"/>
                <w:szCs w:val="24"/>
              </w:rPr>
              <w:t>》</w:t>
            </w:r>
          </w:p>
        </w:tc>
        <w:tc>
          <w:tcPr>
            <w:tcW w:w="1843" w:type="dxa"/>
            <w:vAlign w:val="center"/>
          </w:tcPr>
          <w:p w:rsidR="00A314F2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社会</w:t>
            </w:r>
            <w:r>
              <w:rPr>
                <w:rFonts w:ascii="仿宋_GB2312" w:eastAsia="仿宋_GB2312"/>
                <w:sz w:val="24"/>
                <w:szCs w:val="24"/>
              </w:rPr>
              <w:t>公众</w:t>
            </w:r>
          </w:p>
        </w:tc>
        <w:tc>
          <w:tcPr>
            <w:tcW w:w="2976" w:type="dxa"/>
            <w:vAlign w:val="center"/>
          </w:tcPr>
          <w:p w:rsidR="00A314F2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园林</w:t>
            </w:r>
            <w:r>
              <w:rPr>
                <w:rFonts w:ascii="仿宋_GB2312" w:eastAsia="仿宋_GB2312"/>
                <w:sz w:val="24"/>
                <w:szCs w:val="24"/>
              </w:rPr>
              <w:t>绿化工作检查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、园林绿化方面</w:t>
            </w:r>
            <w:r>
              <w:rPr>
                <w:rFonts w:ascii="仿宋_GB2312" w:eastAsia="仿宋_GB2312"/>
                <w:sz w:val="24"/>
                <w:szCs w:val="24"/>
              </w:rPr>
              <w:t>市民意见回复</w:t>
            </w:r>
          </w:p>
        </w:tc>
        <w:tc>
          <w:tcPr>
            <w:tcW w:w="1701" w:type="dxa"/>
            <w:vAlign w:val="center"/>
          </w:tcPr>
          <w:p w:rsidR="00A314F2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全年</w:t>
            </w:r>
          </w:p>
        </w:tc>
        <w:tc>
          <w:tcPr>
            <w:tcW w:w="1418" w:type="dxa"/>
            <w:vAlign w:val="center"/>
          </w:tcPr>
          <w:p w:rsidR="00A314F2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龚飞</w:t>
            </w:r>
          </w:p>
        </w:tc>
        <w:tc>
          <w:tcPr>
            <w:tcW w:w="1418" w:type="dxa"/>
            <w:vAlign w:val="center"/>
          </w:tcPr>
          <w:p w:rsidR="00A314F2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王继和</w:t>
            </w:r>
          </w:p>
        </w:tc>
      </w:tr>
      <w:tr w:rsidR="00A314F2" w:rsidRPr="00F57319" w:rsidTr="00A314F2">
        <w:trPr>
          <w:trHeight w:val="692"/>
        </w:trPr>
        <w:tc>
          <w:tcPr>
            <w:tcW w:w="2127" w:type="dxa"/>
          </w:tcPr>
          <w:p w:rsidR="00A314F2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市</w:t>
            </w:r>
            <w:r>
              <w:rPr>
                <w:rFonts w:ascii="仿宋_GB2312" w:eastAsia="仿宋_GB2312"/>
                <w:sz w:val="24"/>
                <w:szCs w:val="24"/>
              </w:rPr>
              <w:t>园林绿化工程质量安全监督站</w:t>
            </w:r>
          </w:p>
        </w:tc>
        <w:tc>
          <w:tcPr>
            <w:tcW w:w="3259" w:type="dxa"/>
            <w:vAlign w:val="center"/>
          </w:tcPr>
          <w:p w:rsidR="00A314F2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园林绿化</w:t>
            </w:r>
            <w:r>
              <w:rPr>
                <w:rFonts w:ascii="仿宋_GB2312" w:eastAsia="仿宋_GB2312"/>
                <w:sz w:val="24"/>
                <w:szCs w:val="24"/>
              </w:rPr>
              <w:t>工程建设相关法律法规</w:t>
            </w:r>
          </w:p>
        </w:tc>
        <w:tc>
          <w:tcPr>
            <w:tcW w:w="1843" w:type="dxa"/>
            <w:vAlign w:val="center"/>
          </w:tcPr>
          <w:p w:rsidR="00A314F2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园林</w:t>
            </w:r>
            <w:r>
              <w:rPr>
                <w:rFonts w:ascii="仿宋_GB2312" w:eastAsia="仿宋_GB2312"/>
                <w:sz w:val="24"/>
                <w:szCs w:val="24"/>
              </w:rPr>
              <w:t>绿化工程建设主体</w:t>
            </w:r>
          </w:p>
        </w:tc>
        <w:tc>
          <w:tcPr>
            <w:tcW w:w="2976" w:type="dxa"/>
            <w:vAlign w:val="center"/>
          </w:tcPr>
          <w:p w:rsidR="00C11DFA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园林</w:t>
            </w:r>
            <w:r>
              <w:rPr>
                <w:rFonts w:ascii="仿宋_GB2312" w:eastAsia="仿宋_GB2312"/>
                <w:sz w:val="24"/>
                <w:szCs w:val="24"/>
              </w:rPr>
              <w:t>绿化工程建设</w:t>
            </w:r>
          </w:p>
          <w:p w:rsidR="00A314F2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/>
                <w:sz w:val="24"/>
                <w:szCs w:val="24"/>
              </w:rPr>
              <w:t>监督检查</w:t>
            </w:r>
          </w:p>
        </w:tc>
        <w:tc>
          <w:tcPr>
            <w:tcW w:w="1701" w:type="dxa"/>
            <w:vAlign w:val="center"/>
          </w:tcPr>
          <w:p w:rsidR="00A314F2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全年</w:t>
            </w:r>
          </w:p>
        </w:tc>
        <w:tc>
          <w:tcPr>
            <w:tcW w:w="1418" w:type="dxa"/>
            <w:vAlign w:val="center"/>
          </w:tcPr>
          <w:p w:rsidR="00A314F2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宋修明</w:t>
            </w:r>
          </w:p>
        </w:tc>
        <w:tc>
          <w:tcPr>
            <w:tcW w:w="1418" w:type="dxa"/>
            <w:vAlign w:val="center"/>
          </w:tcPr>
          <w:p w:rsidR="00A314F2" w:rsidRDefault="00A314F2" w:rsidP="00A314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吴琛</w:t>
            </w:r>
          </w:p>
        </w:tc>
      </w:tr>
    </w:tbl>
    <w:p w:rsidR="00AD5C93" w:rsidRPr="00F57319" w:rsidRDefault="00AD5C93" w:rsidP="00F57319">
      <w:pPr>
        <w:spacing w:line="360" w:lineRule="exact"/>
        <w:jc w:val="left"/>
        <w:rPr>
          <w:rFonts w:ascii="仿宋_GB2312" w:eastAsia="仿宋_GB2312"/>
          <w:sz w:val="24"/>
          <w:szCs w:val="24"/>
        </w:rPr>
      </w:pPr>
    </w:p>
    <w:sectPr w:rsidR="00AD5C93" w:rsidRPr="00F57319" w:rsidSect="00AD5C93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B97" w:rsidRDefault="00446B97" w:rsidP="00AD5C93">
      <w:r>
        <w:separator/>
      </w:r>
    </w:p>
  </w:endnote>
  <w:endnote w:type="continuationSeparator" w:id="0">
    <w:p w:rsidR="00446B97" w:rsidRDefault="00446B97" w:rsidP="00AD5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B97" w:rsidRDefault="00446B97" w:rsidP="00AD5C93">
      <w:r>
        <w:separator/>
      </w:r>
    </w:p>
  </w:footnote>
  <w:footnote w:type="continuationSeparator" w:id="0">
    <w:p w:rsidR="00446B97" w:rsidRDefault="00446B97" w:rsidP="00AD5C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AC8"/>
    <w:rsid w:val="00002108"/>
    <w:rsid w:val="000304A8"/>
    <w:rsid w:val="00030574"/>
    <w:rsid w:val="000A1AC3"/>
    <w:rsid w:val="000A5A9E"/>
    <w:rsid w:val="000C12D4"/>
    <w:rsid w:val="000C6678"/>
    <w:rsid w:val="000D3207"/>
    <w:rsid w:val="000E5CBB"/>
    <w:rsid w:val="000E7090"/>
    <w:rsid w:val="00104E69"/>
    <w:rsid w:val="00107B1C"/>
    <w:rsid w:val="00121E61"/>
    <w:rsid w:val="00186A73"/>
    <w:rsid w:val="001A0680"/>
    <w:rsid w:val="001A4946"/>
    <w:rsid w:val="001B7488"/>
    <w:rsid w:val="001C7FE6"/>
    <w:rsid w:val="002231C9"/>
    <w:rsid w:val="002262DB"/>
    <w:rsid w:val="002316B2"/>
    <w:rsid w:val="00287380"/>
    <w:rsid w:val="002A7DB2"/>
    <w:rsid w:val="002C105D"/>
    <w:rsid w:val="00337428"/>
    <w:rsid w:val="003450C7"/>
    <w:rsid w:val="003B55D6"/>
    <w:rsid w:val="00446B97"/>
    <w:rsid w:val="004D6C9E"/>
    <w:rsid w:val="004F0F13"/>
    <w:rsid w:val="005002DE"/>
    <w:rsid w:val="005777E7"/>
    <w:rsid w:val="00580B37"/>
    <w:rsid w:val="0058472F"/>
    <w:rsid w:val="005A4B9A"/>
    <w:rsid w:val="005C09B2"/>
    <w:rsid w:val="005F5D34"/>
    <w:rsid w:val="006C0326"/>
    <w:rsid w:val="00724895"/>
    <w:rsid w:val="007427FF"/>
    <w:rsid w:val="00750CEB"/>
    <w:rsid w:val="007A3DBA"/>
    <w:rsid w:val="007A6713"/>
    <w:rsid w:val="007B3F6A"/>
    <w:rsid w:val="007F1EFB"/>
    <w:rsid w:val="008B62B0"/>
    <w:rsid w:val="008D179B"/>
    <w:rsid w:val="00913CB2"/>
    <w:rsid w:val="009944A2"/>
    <w:rsid w:val="00994C9E"/>
    <w:rsid w:val="009C3FC8"/>
    <w:rsid w:val="009F4797"/>
    <w:rsid w:val="00A25773"/>
    <w:rsid w:val="00A314F2"/>
    <w:rsid w:val="00A404F8"/>
    <w:rsid w:val="00A82A38"/>
    <w:rsid w:val="00A84BF5"/>
    <w:rsid w:val="00A86642"/>
    <w:rsid w:val="00A96C37"/>
    <w:rsid w:val="00AB57D1"/>
    <w:rsid w:val="00AD5C93"/>
    <w:rsid w:val="00B65AC8"/>
    <w:rsid w:val="00BC1831"/>
    <w:rsid w:val="00BD7E31"/>
    <w:rsid w:val="00BE29DB"/>
    <w:rsid w:val="00C04649"/>
    <w:rsid w:val="00C11DFA"/>
    <w:rsid w:val="00C1595C"/>
    <w:rsid w:val="00C74AAA"/>
    <w:rsid w:val="00C83DD3"/>
    <w:rsid w:val="00CC7D06"/>
    <w:rsid w:val="00CD7F47"/>
    <w:rsid w:val="00CF558A"/>
    <w:rsid w:val="00D60B4F"/>
    <w:rsid w:val="00D902C2"/>
    <w:rsid w:val="00DB79A8"/>
    <w:rsid w:val="00E2262E"/>
    <w:rsid w:val="00E614AC"/>
    <w:rsid w:val="00F13B38"/>
    <w:rsid w:val="00F27882"/>
    <w:rsid w:val="00F3126C"/>
    <w:rsid w:val="00F57319"/>
    <w:rsid w:val="00FC1AA7"/>
    <w:rsid w:val="00FE3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7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5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5C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5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5C93"/>
    <w:rPr>
      <w:sz w:val="18"/>
      <w:szCs w:val="18"/>
    </w:rPr>
  </w:style>
  <w:style w:type="table" w:styleId="a5">
    <w:name w:val="Table Grid"/>
    <w:basedOn w:val="a1"/>
    <w:uiPriority w:val="39"/>
    <w:rsid w:val="00AD5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04E6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04E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71BB-E14B-48F6-8C18-6E1B6FB6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858</Characters>
  <Application>Microsoft Office Word</Application>
  <DocSecurity>0</DocSecurity>
  <Lines>7</Lines>
  <Paragraphs>2</Paragraphs>
  <ScaleCrop>false</ScaleCrop>
  <Company>Microsoft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XT365</dc:creator>
  <cp:lastModifiedBy>john</cp:lastModifiedBy>
  <cp:revision>6</cp:revision>
  <cp:lastPrinted>2022-02-14T02:31:00Z</cp:lastPrinted>
  <dcterms:created xsi:type="dcterms:W3CDTF">2023-05-05T07:08:00Z</dcterms:created>
  <dcterms:modified xsi:type="dcterms:W3CDTF">2023-05-05T07:12:00Z</dcterms:modified>
</cp:coreProperties>
</file>