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3BF" w:rsidRPr="004F12A0" w:rsidRDefault="002013BF" w:rsidP="002013BF">
      <w:pPr>
        <w:adjustRightInd w:val="0"/>
        <w:snapToGrid w:val="0"/>
        <w:spacing w:line="520" w:lineRule="exact"/>
        <w:rPr>
          <w:rFonts w:ascii="黑体" w:eastAsia="黑体" w:hAnsi="黑体" w:cs="黑体"/>
          <w:sz w:val="32"/>
          <w:szCs w:val="32"/>
        </w:rPr>
      </w:pPr>
      <w:r w:rsidRPr="004F12A0">
        <w:rPr>
          <w:rFonts w:ascii="黑体" w:eastAsia="黑体" w:hAnsi="黑体" w:cs="黑体" w:hint="eastAsia"/>
          <w:sz w:val="32"/>
          <w:szCs w:val="32"/>
        </w:rPr>
        <w:t>附件</w:t>
      </w:r>
      <w:r w:rsidRPr="004F12A0">
        <w:rPr>
          <w:rFonts w:ascii="黑体" w:eastAsia="黑体" w:hAnsi="黑体" w:cs="黑体"/>
          <w:sz w:val="32"/>
          <w:szCs w:val="32"/>
        </w:rPr>
        <w:t>1</w:t>
      </w:r>
    </w:p>
    <w:p w:rsidR="00192E5B" w:rsidRDefault="00192E5B" w:rsidP="00192E5B">
      <w:pPr>
        <w:adjustRightInd w:val="0"/>
        <w:snapToGrid w:val="0"/>
        <w:spacing w:line="520" w:lineRule="exact"/>
        <w:rPr>
          <w:rFonts w:ascii="方正小标宋简体" w:eastAsia="方正小标宋简体" w:hAnsi="仿宋" w:cs="方正小标宋简体"/>
          <w:sz w:val="32"/>
          <w:szCs w:val="32"/>
        </w:rPr>
      </w:pPr>
    </w:p>
    <w:p w:rsidR="00192E5B" w:rsidRDefault="002013BF" w:rsidP="00192E5B">
      <w:pPr>
        <w:adjustRightInd w:val="0"/>
        <w:snapToGrid w:val="0"/>
        <w:spacing w:line="520" w:lineRule="exact"/>
        <w:jc w:val="center"/>
        <w:rPr>
          <w:rFonts w:ascii="方正小标宋简体" w:eastAsia="方正小标宋简体" w:hAnsi="仿宋" w:cs="方正小标宋简体"/>
          <w:sz w:val="36"/>
          <w:szCs w:val="36"/>
        </w:rPr>
      </w:pPr>
      <w:r w:rsidRPr="00192E5B">
        <w:rPr>
          <w:rFonts w:ascii="方正小标宋简体" w:eastAsia="方正小标宋简体" w:hAnsi="仿宋" w:cs="方正小标宋简体" w:hint="eastAsia"/>
          <w:sz w:val="36"/>
          <w:szCs w:val="36"/>
        </w:rPr>
        <w:t>青岛市教育人才服务与学生资助中心</w:t>
      </w:r>
    </w:p>
    <w:p w:rsidR="00192E5B" w:rsidRPr="00B7119A" w:rsidRDefault="00192E5B" w:rsidP="00192E5B">
      <w:pPr>
        <w:adjustRightInd w:val="0"/>
        <w:snapToGrid w:val="0"/>
        <w:spacing w:line="520" w:lineRule="exact"/>
        <w:jc w:val="center"/>
        <w:rPr>
          <w:rFonts w:ascii="方正小标宋简体" w:eastAsia="方正小标宋简体" w:hAnsi="仿宋" w:cs="Times New Roman"/>
          <w:sz w:val="36"/>
          <w:szCs w:val="36"/>
        </w:rPr>
      </w:pPr>
      <w:r w:rsidRPr="00B7119A">
        <w:rPr>
          <w:rFonts w:ascii="方正小标宋简体" w:eastAsia="方正小标宋简体" w:hAnsi="仿宋" w:cs="方正小标宋简体" w:hint="eastAsia"/>
          <w:sz w:val="36"/>
          <w:szCs w:val="36"/>
        </w:rPr>
        <w:t>致初中毕业生的一封信</w:t>
      </w:r>
    </w:p>
    <w:p w:rsidR="00134952" w:rsidRPr="002013BF" w:rsidRDefault="00134952">
      <w:pPr>
        <w:pStyle w:val="a6"/>
        <w:widowControl/>
        <w:spacing w:beforeAutospacing="0" w:afterAutospacing="0" w:line="560" w:lineRule="exact"/>
        <w:jc w:val="both"/>
        <w:rPr>
          <w:rFonts w:ascii="Times New Roman" w:eastAsia="仿宋" w:hAnsi="Times New Roman"/>
          <w:sz w:val="32"/>
          <w:szCs w:val="32"/>
        </w:rPr>
      </w:pPr>
    </w:p>
    <w:p w:rsidR="00134952" w:rsidRDefault="00925F3C" w:rsidP="006772D5">
      <w:pPr>
        <w:pStyle w:val="a6"/>
        <w:widowControl/>
        <w:adjustRightInd w:val="0"/>
        <w:snapToGrid w:val="0"/>
        <w:spacing w:beforeAutospacing="0" w:afterAutospacing="0" w:line="560" w:lineRule="exact"/>
        <w:jc w:val="both"/>
        <w:rPr>
          <w:rFonts w:ascii="Times New Roman" w:eastAsia="仿宋" w:hAnsi="Times New Roman"/>
          <w:sz w:val="32"/>
          <w:szCs w:val="32"/>
        </w:rPr>
      </w:pPr>
      <w:r>
        <w:rPr>
          <w:rFonts w:ascii="Times New Roman" w:eastAsia="仿宋" w:hAnsi="Times New Roman"/>
          <w:sz w:val="32"/>
          <w:szCs w:val="32"/>
        </w:rPr>
        <w:t>亲爱的同学：</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sz w:val="32"/>
          <w:szCs w:val="32"/>
        </w:rPr>
        <w:t>你好！</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sz w:val="32"/>
          <w:szCs w:val="32"/>
        </w:rPr>
        <w:t>又到一年毕业季，</w:t>
      </w:r>
      <w:r>
        <w:rPr>
          <w:rFonts w:ascii="Times New Roman" w:eastAsia="仿宋" w:hAnsi="Times New Roman" w:hint="eastAsia"/>
          <w:sz w:val="32"/>
          <w:szCs w:val="32"/>
        </w:rPr>
        <w:t>朝气蓬勃的</w:t>
      </w:r>
      <w:r>
        <w:rPr>
          <w:rFonts w:ascii="Times New Roman" w:eastAsia="仿宋" w:hAnsi="Times New Roman"/>
          <w:sz w:val="32"/>
          <w:szCs w:val="32"/>
        </w:rPr>
        <w:t>你即将告别丰富的初中生活，进入</w:t>
      </w:r>
      <w:r>
        <w:rPr>
          <w:rFonts w:ascii="Times New Roman" w:eastAsia="仿宋" w:hAnsi="Times New Roman" w:hint="eastAsia"/>
          <w:sz w:val="32"/>
          <w:szCs w:val="32"/>
        </w:rPr>
        <w:t>多彩</w:t>
      </w:r>
      <w:r>
        <w:rPr>
          <w:rFonts w:ascii="Times New Roman" w:eastAsia="仿宋" w:hAnsi="Times New Roman"/>
          <w:sz w:val="32"/>
          <w:szCs w:val="32"/>
        </w:rPr>
        <w:t>的高中阶段。在此，</w:t>
      </w:r>
      <w:r>
        <w:rPr>
          <w:rFonts w:ascii="Times New Roman" w:eastAsia="仿宋" w:hAnsi="Times New Roman" w:hint="eastAsia"/>
          <w:sz w:val="32"/>
          <w:szCs w:val="32"/>
        </w:rPr>
        <w:t>预祝</w:t>
      </w:r>
      <w:r>
        <w:rPr>
          <w:rFonts w:ascii="Times New Roman" w:eastAsia="仿宋" w:hAnsi="Times New Roman"/>
          <w:sz w:val="32"/>
          <w:szCs w:val="32"/>
        </w:rPr>
        <w:t>你</w:t>
      </w:r>
      <w:r>
        <w:rPr>
          <w:rFonts w:ascii="Times New Roman" w:eastAsia="仿宋" w:hAnsi="Times New Roman" w:hint="eastAsia"/>
          <w:sz w:val="32"/>
          <w:szCs w:val="32"/>
        </w:rPr>
        <w:t>在</w:t>
      </w:r>
      <w:r>
        <w:rPr>
          <w:rFonts w:ascii="Times New Roman" w:eastAsia="仿宋" w:hAnsi="Times New Roman"/>
          <w:sz w:val="32"/>
          <w:szCs w:val="32"/>
        </w:rPr>
        <w:t>人生新的</w:t>
      </w:r>
      <w:r>
        <w:rPr>
          <w:rFonts w:ascii="Times New Roman" w:eastAsia="仿宋" w:hAnsi="Times New Roman" w:hint="eastAsia"/>
          <w:sz w:val="32"/>
          <w:szCs w:val="32"/>
        </w:rPr>
        <w:t>成长阶段，</w:t>
      </w:r>
      <w:r>
        <w:rPr>
          <w:rFonts w:ascii="Times New Roman" w:eastAsia="仿宋" w:hAnsi="Times New Roman"/>
          <w:sz w:val="32"/>
          <w:szCs w:val="32"/>
        </w:rPr>
        <w:t>谱写</w:t>
      </w:r>
      <w:r>
        <w:rPr>
          <w:rFonts w:ascii="Times New Roman" w:eastAsia="仿宋" w:hAnsi="Times New Roman" w:hint="eastAsia"/>
          <w:sz w:val="32"/>
          <w:szCs w:val="32"/>
        </w:rPr>
        <w:t>出</w:t>
      </w:r>
      <w:r>
        <w:rPr>
          <w:rFonts w:ascii="Times New Roman" w:eastAsia="仿宋" w:hAnsi="Times New Roman"/>
          <w:sz w:val="32"/>
          <w:szCs w:val="32"/>
        </w:rPr>
        <w:t>更加美好的新篇章！</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sz w:val="32"/>
          <w:szCs w:val="32"/>
        </w:rPr>
        <w:t>青</w:t>
      </w:r>
      <w:r>
        <w:rPr>
          <w:rFonts w:ascii="Times New Roman" w:eastAsia="仿宋" w:hAnsi="Times New Roman" w:hint="eastAsia"/>
          <w:sz w:val="32"/>
          <w:szCs w:val="32"/>
        </w:rPr>
        <w:t>少</w:t>
      </w:r>
      <w:r>
        <w:rPr>
          <w:rFonts w:ascii="Times New Roman" w:eastAsia="仿宋" w:hAnsi="Times New Roman"/>
          <w:sz w:val="32"/>
          <w:szCs w:val="32"/>
        </w:rPr>
        <w:t>年是国家的未来、民族的希望。在你们的成长过程中，不仅有父母、老师的关爱和教导</w:t>
      </w:r>
      <w:r>
        <w:rPr>
          <w:rFonts w:ascii="Times New Roman" w:eastAsia="仿宋" w:hAnsi="Times New Roman" w:hint="eastAsia"/>
          <w:sz w:val="32"/>
          <w:szCs w:val="32"/>
        </w:rPr>
        <w:t>，</w:t>
      </w:r>
      <w:r>
        <w:rPr>
          <w:rFonts w:ascii="Times New Roman" w:eastAsia="仿宋" w:hAnsi="Times New Roman"/>
          <w:sz w:val="32"/>
          <w:szCs w:val="32"/>
        </w:rPr>
        <w:t>还有</w:t>
      </w:r>
      <w:r>
        <w:rPr>
          <w:rFonts w:ascii="Times New Roman" w:eastAsia="仿宋" w:hAnsi="Times New Roman" w:hint="eastAsia"/>
          <w:sz w:val="32"/>
          <w:szCs w:val="32"/>
        </w:rPr>
        <w:t>党和</w:t>
      </w:r>
      <w:r>
        <w:rPr>
          <w:rFonts w:ascii="Times New Roman" w:eastAsia="仿宋" w:hAnsi="Times New Roman"/>
          <w:sz w:val="32"/>
          <w:szCs w:val="32"/>
        </w:rPr>
        <w:t>国家学生资助政策</w:t>
      </w:r>
      <w:r>
        <w:rPr>
          <w:rFonts w:ascii="Times New Roman" w:eastAsia="仿宋" w:hAnsi="Times New Roman" w:hint="eastAsia"/>
          <w:sz w:val="32"/>
          <w:szCs w:val="32"/>
        </w:rPr>
        <w:t>的</w:t>
      </w:r>
      <w:r>
        <w:rPr>
          <w:rFonts w:ascii="Times New Roman" w:eastAsia="仿宋" w:hAnsi="Times New Roman"/>
          <w:sz w:val="32"/>
          <w:szCs w:val="32"/>
        </w:rPr>
        <w:t>始终陪伴</w:t>
      </w:r>
      <w:r>
        <w:rPr>
          <w:rFonts w:ascii="Times New Roman" w:eastAsia="仿宋" w:hAnsi="Times New Roman" w:hint="eastAsia"/>
          <w:sz w:val="32"/>
          <w:szCs w:val="32"/>
        </w:rPr>
        <w:t>和</w:t>
      </w:r>
      <w:r>
        <w:rPr>
          <w:rFonts w:ascii="Times New Roman" w:eastAsia="仿宋" w:hAnsi="Times New Roman"/>
          <w:sz w:val="32"/>
          <w:szCs w:val="32"/>
        </w:rPr>
        <w:t>保驾护航</w:t>
      </w:r>
      <w:r>
        <w:rPr>
          <w:rFonts w:ascii="Times New Roman" w:eastAsia="仿宋" w:hAnsi="Times New Roman" w:hint="eastAsia"/>
          <w:sz w:val="32"/>
          <w:szCs w:val="32"/>
        </w:rPr>
        <w:t>。</w:t>
      </w:r>
    </w:p>
    <w:p w:rsidR="002013BF" w:rsidRPr="002013BF" w:rsidRDefault="002013BF"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sidRPr="002013BF">
        <w:rPr>
          <w:rFonts w:ascii="Times New Roman" w:eastAsia="仿宋" w:hAnsi="Times New Roman" w:hint="eastAsia"/>
          <w:sz w:val="32"/>
          <w:szCs w:val="32"/>
        </w:rPr>
        <w:t>如果你将就读普通高中学校，国家和青岛市政府会提供两项资助：一是免学杂费，原建档立卡贫困户学生、</w:t>
      </w:r>
      <w:proofErr w:type="gramStart"/>
      <w:r w:rsidRPr="002013BF">
        <w:rPr>
          <w:rFonts w:ascii="Times New Roman" w:eastAsia="仿宋" w:hAnsi="Times New Roman" w:hint="eastAsia"/>
          <w:sz w:val="32"/>
          <w:szCs w:val="32"/>
        </w:rPr>
        <w:t>城乡低保家庭</w:t>
      </w:r>
      <w:proofErr w:type="gramEnd"/>
      <w:r w:rsidRPr="002013BF">
        <w:rPr>
          <w:rFonts w:ascii="Times New Roman" w:eastAsia="仿宋" w:hAnsi="Times New Roman" w:hint="eastAsia"/>
          <w:sz w:val="32"/>
          <w:szCs w:val="32"/>
        </w:rPr>
        <w:t>学生、农村特困救助供养学生和家庭经济困难残疾学生都可享受；二是国家助学金，以上学生和其他家庭经济困难学生均可申请，每生每年平均资助标准为</w:t>
      </w:r>
      <w:r w:rsidRPr="002013BF">
        <w:rPr>
          <w:rFonts w:ascii="Times New Roman" w:eastAsia="仿宋" w:hAnsi="Times New Roman"/>
          <w:sz w:val="32"/>
          <w:szCs w:val="32"/>
        </w:rPr>
        <w:t>2000</w:t>
      </w:r>
      <w:r w:rsidRPr="002013BF">
        <w:rPr>
          <w:rFonts w:ascii="Times New Roman" w:eastAsia="仿宋" w:hAnsi="Times New Roman" w:hint="eastAsia"/>
          <w:sz w:val="32"/>
          <w:szCs w:val="32"/>
        </w:rPr>
        <w:t>元，具体分两档，一档</w:t>
      </w:r>
      <w:r w:rsidRPr="002013BF">
        <w:rPr>
          <w:rFonts w:ascii="Times New Roman" w:eastAsia="仿宋" w:hAnsi="Times New Roman"/>
          <w:sz w:val="32"/>
          <w:szCs w:val="32"/>
        </w:rPr>
        <w:t>1500</w:t>
      </w:r>
      <w:r w:rsidRPr="002013BF">
        <w:rPr>
          <w:rFonts w:ascii="Times New Roman" w:eastAsia="仿宋" w:hAnsi="Times New Roman" w:hint="eastAsia"/>
          <w:sz w:val="32"/>
          <w:szCs w:val="32"/>
        </w:rPr>
        <w:t>元，二档</w:t>
      </w:r>
      <w:r w:rsidRPr="002013BF">
        <w:rPr>
          <w:rFonts w:ascii="Times New Roman" w:eastAsia="仿宋" w:hAnsi="Times New Roman"/>
          <w:sz w:val="32"/>
          <w:szCs w:val="32"/>
        </w:rPr>
        <w:t>2500</w:t>
      </w:r>
      <w:r w:rsidRPr="002013BF">
        <w:rPr>
          <w:rFonts w:ascii="Times New Roman" w:eastAsia="仿宋" w:hAnsi="Times New Roman" w:hint="eastAsia"/>
          <w:sz w:val="32"/>
          <w:szCs w:val="32"/>
        </w:rPr>
        <w:t>元。</w:t>
      </w:r>
      <w:bookmarkStart w:id="0" w:name="_GoBack"/>
      <w:bookmarkEnd w:id="0"/>
    </w:p>
    <w:p w:rsidR="002013BF" w:rsidRDefault="002013BF"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sidRPr="002013BF">
        <w:rPr>
          <w:rFonts w:ascii="Times New Roman" w:eastAsia="仿宋" w:hAnsi="Times New Roman" w:hint="eastAsia"/>
          <w:sz w:val="32"/>
          <w:szCs w:val="32"/>
        </w:rPr>
        <w:t>如果进入中等职业学校，国家和青岛市政府会提供三项资助：一是免学费，国家已经免除了农村（含县镇）学生、城市涉农专业学生、城市家庭经济困难学生、民族地区学校就读学生和戏曲表演专业学生（其他艺术类相关表演专业学生除外）的学费</w:t>
      </w:r>
      <w:r w:rsidR="00416106">
        <w:rPr>
          <w:rFonts w:ascii="Times New Roman" w:eastAsia="仿宋" w:hAnsi="Times New Roman" w:hint="eastAsia"/>
          <w:sz w:val="32"/>
          <w:szCs w:val="32"/>
        </w:rPr>
        <w:t>，</w:t>
      </w:r>
      <w:r w:rsidRPr="002013BF">
        <w:rPr>
          <w:rFonts w:ascii="Times New Roman" w:eastAsia="仿宋" w:hAnsi="Times New Roman" w:hint="eastAsia"/>
          <w:sz w:val="32"/>
          <w:szCs w:val="32"/>
        </w:rPr>
        <w:t>青岛市进一步扩大免学费范围，免除公办中等职业学校全日制正式学籍城乡所有一、二、三年级学生</w:t>
      </w:r>
      <w:r w:rsidRPr="002013BF">
        <w:rPr>
          <w:rFonts w:ascii="Times New Roman" w:eastAsia="仿宋" w:hAnsi="Times New Roman" w:hint="eastAsia"/>
          <w:sz w:val="32"/>
          <w:szCs w:val="32"/>
        </w:rPr>
        <w:lastRenderedPageBreak/>
        <w:t>的学费，民办学校学生按照同类型同专业公办学校标准予以免除；二是国家助学金，</w:t>
      </w:r>
      <w:r>
        <w:rPr>
          <w:rFonts w:ascii="Times New Roman" w:eastAsia="仿宋" w:hAnsi="Times New Roman"/>
          <w:sz w:val="32"/>
          <w:szCs w:val="32"/>
        </w:rPr>
        <w:t>一、二年级涉农专业学生和非涉农专业家庭经济困难学生，</w:t>
      </w:r>
      <w:r w:rsidR="0005727C">
        <w:rPr>
          <w:rFonts w:ascii="Times New Roman" w:eastAsia="仿宋" w:hAnsi="Times New Roman" w:hint="eastAsia"/>
          <w:sz w:val="32"/>
          <w:szCs w:val="32"/>
        </w:rPr>
        <w:t>在青就读的</w:t>
      </w:r>
      <w:r>
        <w:rPr>
          <w:rFonts w:ascii="Times New Roman" w:eastAsia="仿宋" w:hAnsi="Times New Roman"/>
          <w:sz w:val="32"/>
          <w:szCs w:val="32"/>
        </w:rPr>
        <w:t>六盘山区等</w:t>
      </w:r>
      <w:r>
        <w:rPr>
          <w:rFonts w:ascii="Times New Roman" w:eastAsia="仿宋" w:hAnsi="Times New Roman"/>
          <w:sz w:val="32"/>
          <w:szCs w:val="32"/>
        </w:rPr>
        <w:t>11</w:t>
      </w:r>
      <w:r>
        <w:rPr>
          <w:rFonts w:ascii="Times New Roman" w:eastAsia="仿宋" w:hAnsi="Times New Roman"/>
          <w:sz w:val="32"/>
          <w:szCs w:val="32"/>
        </w:rPr>
        <w:t>个原集中连片特困地区和西藏、</w:t>
      </w:r>
      <w:proofErr w:type="gramStart"/>
      <w:r>
        <w:rPr>
          <w:rFonts w:ascii="Times New Roman" w:eastAsia="仿宋" w:hAnsi="Times New Roman"/>
          <w:sz w:val="32"/>
          <w:szCs w:val="32"/>
        </w:rPr>
        <w:t>四省</w:t>
      </w:r>
      <w:r>
        <w:rPr>
          <w:rFonts w:ascii="Times New Roman" w:eastAsia="仿宋" w:hAnsi="Times New Roman" w:hint="eastAsia"/>
          <w:sz w:val="32"/>
          <w:szCs w:val="32"/>
        </w:rPr>
        <w:t>涉</w:t>
      </w:r>
      <w:r>
        <w:rPr>
          <w:rFonts w:ascii="Times New Roman" w:eastAsia="仿宋" w:hAnsi="Times New Roman"/>
          <w:sz w:val="32"/>
          <w:szCs w:val="32"/>
        </w:rPr>
        <w:t>藏</w:t>
      </w:r>
      <w:r>
        <w:rPr>
          <w:rFonts w:ascii="Times New Roman" w:eastAsia="仿宋" w:hAnsi="Times New Roman" w:hint="eastAsia"/>
          <w:sz w:val="32"/>
          <w:szCs w:val="32"/>
        </w:rPr>
        <w:t>州县</w:t>
      </w:r>
      <w:proofErr w:type="gramEnd"/>
      <w:r>
        <w:rPr>
          <w:rFonts w:ascii="Times New Roman" w:eastAsia="仿宋" w:hAnsi="Times New Roman"/>
          <w:sz w:val="32"/>
          <w:szCs w:val="32"/>
        </w:rPr>
        <w:t>、新疆南疆四地州所有农村学生，全部享受国家助学金</w:t>
      </w:r>
      <w:r>
        <w:rPr>
          <w:rFonts w:ascii="Times New Roman" w:eastAsia="仿宋" w:hAnsi="Times New Roman" w:hint="eastAsia"/>
          <w:sz w:val="32"/>
          <w:szCs w:val="32"/>
        </w:rPr>
        <w:t>，</w:t>
      </w:r>
      <w:r w:rsidRPr="002013BF">
        <w:rPr>
          <w:rFonts w:ascii="Times New Roman" w:eastAsia="仿宋" w:hAnsi="Times New Roman" w:hint="eastAsia"/>
          <w:sz w:val="32"/>
          <w:szCs w:val="32"/>
        </w:rPr>
        <w:t>每生每年资助标准为</w:t>
      </w:r>
      <w:r w:rsidRPr="002013BF">
        <w:rPr>
          <w:rFonts w:ascii="Times New Roman" w:eastAsia="仿宋" w:hAnsi="Times New Roman"/>
          <w:sz w:val="32"/>
          <w:szCs w:val="32"/>
        </w:rPr>
        <w:t>2000</w:t>
      </w:r>
      <w:r w:rsidRPr="002013BF">
        <w:rPr>
          <w:rFonts w:ascii="Times New Roman" w:eastAsia="仿宋" w:hAnsi="Times New Roman" w:hint="eastAsia"/>
          <w:sz w:val="32"/>
          <w:szCs w:val="32"/>
        </w:rPr>
        <w:t>元</w:t>
      </w:r>
      <w:r>
        <w:rPr>
          <w:rFonts w:ascii="Times New Roman" w:eastAsia="仿宋" w:hAnsi="Times New Roman"/>
          <w:sz w:val="32"/>
          <w:szCs w:val="32"/>
        </w:rPr>
        <w:t>。</w:t>
      </w:r>
      <w:r>
        <w:rPr>
          <w:rFonts w:ascii="Times New Roman" w:eastAsia="仿宋" w:hAnsi="Times New Roman" w:hint="eastAsia"/>
          <w:sz w:val="32"/>
          <w:szCs w:val="32"/>
        </w:rPr>
        <w:t>三是国家奖学金，</w:t>
      </w:r>
      <w:r w:rsidRPr="002013BF">
        <w:rPr>
          <w:rFonts w:ascii="Times New Roman" w:eastAsia="仿宋" w:hAnsi="Times New Roman" w:hint="eastAsia"/>
          <w:sz w:val="32"/>
          <w:szCs w:val="32"/>
        </w:rPr>
        <w:t>学习成绩优秀、技能表现突出的同学，二年级和三年级时还可以申请</w:t>
      </w:r>
      <w:r w:rsidRPr="002013BF">
        <w:rPr>
          <w:rFonts w:ascii="Times New Roman" w:eastAsia="仿宋" w:hAnsi="Times New Roman"/>
          <w:sz w:val="32"/>
          <w:szCs w:val="32"/>
        </w:rPr>
        <w:t>6000</w:t>
      </w:r>
      <w:r w:rsidRPr="002013BF">
        <w:rPr>
          <w:rFonts w:ascii="Times New Roman" w:eastAsia="仿宋" w:hAnsi="Times New Roman" w:hint="eastAsia"/>
          <w:sz w:val="32"/>
          <w:szCs w:val="32"/>
        </w:rPr>
        <w:t>元中</w:t>
      </w:r>
      <w:proofErr w:type="gramStart"/>
      <w:r w:rsidRPr="002013BF">
        <w:rPr>
          <w:rFonts w:ascii="Times New Roman" w:eastAsia="仿宋" w:hAnsi="Times New Roman" w:hint="eastAsia"/>
          <w:sz w:val="32"/>
          <w:szCs w:val="32"/>
        </w:rPr>
        <w:t>职国家</w:t>
      </w:r>
      <w:proofErr w:type="gramEnd"/>
      <w:r w:rsidRPr="002013BF">
        <w:rPr>
          <w:rFonts w:ascii="Times New Roman" w:eastAsia="仿宋" w:hAnsi="Times New Roman" w:hint="eastAsia"/>
          <w:sz w:val="32"/>
          <w:szCs w:val="32"/>
        </w:rPr>
        <w:t>奖学金。</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在这里，我们要特别</w:t>
      </w:r>
      <w:r>
        <w:rPr>
          <w:rFonts w:ascii="Times New Roman" w:eastAsia="仿宋" w:hAnsi="Times New Roman"/>
          <w:sz w:val="32"/>
          <w:szCs w:val="32"/>
        </w:rPr>
        <w:t>提醒</w:t>
      </w:r>
      <w:r>
        <w:rPr>
          <w:rFonts w:ascii="Times New Roman" w:eastAsia="仿宋" w:hAnsi="Times New Roman" w:hint="eastAsia"/>
          <w:sz w:val="32"/>
          <w:szCs w:val="32"/>
        </w:rPr>
        <w:t>你</w:t>
      </w:r>
      <w:r>
        <w:rPr>
          <w:rFonts w:ascii="Times New Roman" w:eastAsia="仿宋" w:hAnsi="Times New Roman"/>
          <w:sz w:val="32"/>
          <w:szCs w:val="32"/>
        </w:rPr>
        <w:t>，电信、网络诈骗</w:t>
      </w:r>
      <w:r>
        <w:rPr>
          <w:rFonts w:ascii="Times New Roman" w:eastAsia="仿宋" w:hAnsi="Times New Roman" w:hint="eastAsia"/>
          <w:sz w:val="32"/>
          <w:szCs w:val="32"/>
        </w:rPr>
        <w:t>时有发生</w:t>
      </w:r>
      <w:r>
        <w:rPr>
          <w:rFonts w:ascii="Times New Roman" w:eastAsia="仿宋" w:hAnsi="Times New Roman"/>
          <w:sz w:val="32"/>
          <w:szCs w:val="32"/>
        </w:rPr>
        <w:t>，</w:t>
      </w:r>
      <w:r>
        <w:rPr>
          <w:rFonts w:ascii="Times New Roman" w:eastAsia="仿宋" w:hAnsi="Times New Roman" w:hint="eastAsia"/>
          <w:sz w:val="32"/>
          <w:szCs w:val="32"/>
        </w:rPr>
        <w:t>而且花样不断翻新。</w:t>
      </w:r>
      <w:r>
        <w:rPr>
          <w:rFonts w:ascii="Times New Roman" w:eastAsia="仿宋" w:hAnsi="Times New Roman"/>
          <w:sz w:val="32"/>
          <w:szCs w:val="32"/>
        </w:rPr>
        <w:t>如果收到助学金、贷款、中奖、刷单、退款、理财</w:t>
      </w:r>
      <w:r>
        <w:rPr>
          <w:rFonts w:ascii="Times New Roman" w:eastAsia="仿宋" w:hAnsi="Times New Roman" w:hint="eastAsia"/>
          <w:sz w:val="32"/>
          <w:szCs w:val="32"/>
        </w:rPr>
        <w:t>等</w:t>
      </w:r>
      <w:r>
        <w:rPr>
          <w:rFonts w:ascii="Times New Roman" w:eastAsia="仿宋" w:hAnsi="Times New Roman"/>
          <w:sz w:val="32"/>
          <w:szCs w:val="32"/>
        </w:rPr>
        <w:t>内容的短信、电话、</w:t>
      </w:r>
      <w:proofErr w:type="gramStart"/>
      <w:r>
        <w:rPr>
          <w:rFonts w:ascii="Times New Roman" w:eastAsia="仿宋" w:hAnsi="Times New Roman"/>
          <w:sz w:val="32"/>
          <w:szCs w:val="32"/>
        </w:rPr>
        <w:t>微信等</w:t>
      </w:r>
      <w:proofErr w:type="gramEnd"/>
      <w:r>
        <w:rPr>
          <w:rFonts w:ascii="Times New Roman" w:eastAsia="仿宋" w:hAnsi="Times New Roman"/>
          <w:sz w:val="32"/>
          <w:szCs w:val="32"/>
        </w:rPr>
        <w:t>，请</w:t>
      </w:r>
      <w:r>
        <w:rPr>
          <w:rFonts w:ascii="Times New Roman" w:eastAsia="仿宋" w:hAnsi="Times New Roman" w:hint="eastAsia"/>
          <w:sz w:val="32"/>
          <w:szCs w:val="32"/>
        </w:rPr>
        <w:t>你</w:t>
      </w:r>
      <w:r>
        <w:rPr>
          <w:rFonts w:ascii="Times New Roman" w:eastAsia="仿宋" w:hAnsi="Times New Roman"/>
          <w:sz w:val="32"/>
          <w:szCs w:val="32"/>
        </w:rPr>
        <w:t>不要轻信，</w:t>
      </w:r>
      <w:r>
        <w:rPr>
          <w:rFonts w:ascii="Times New Roman" w:eastAsia="仿宋" w:hAnsi="Times New Roman" w:hint="eastAsia"/>
          <w:sz w:val="32"/>
          <w:szCs w:val="32"/>
        </w:rPr>
        <w:t>及时向老师、家长咨询沟通，以免上当受骗。</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sz w:val="32"/>
          <w:szCs w:val="32"/>
        </w:rPr>
        <w:t>如果你对学生资助政策有什么</w:t>
      </w:r>
      <w:r>
        <w:rPr>
          <w:rFonts w:ascii="Times New Roman" w:eastAsia="仿宋" w:hAnsi="Times New Roman" w:hint="eastAsia"/>
          <w:sz w:val="32"/>
          <w:szCs w:val="32"/>
        </w:rPr>
        <w:t>不明白</w:t>
      </w:r>
      <w:r>
        <w:rPr>
          <w:rFonts w:ascii="Times New Roman" w:eastAsia="仿宋" w:hAnsi="Times New Roman"/>
          <w:sz w:val="32"/>
          <w:szCs w:val="32"/>
        </w:rPr>
        <w:t>的地方，</w:t>
      </w:r>
      <w:r>
        <w:rPr>
          <w:rFonts w:ascii="Times New Roman" w:eastAsia="仿宋" w:hAnsi="Times New Roman" w:hint="eastAsia"/>
          <w:sz w:val="32"/>
          <w:szCs w:val="32"/>
        </w:rPr>
        <w:t>可以</w:t>
      </w:r>
      <w:r>
        <w:rPr>
          <w:rFonts w:ascii="Times New Roman" w:eastAsia="仿宋" w:hAnsi="Times New Roman"/>
          <w:sz w:val="32"/>
          <w:szCs w:val="32"/>
        </w:rPr>
        <w:t>向老师</w:t>
      </w:r>
      <w:r>
        <w:rPr>
          <w:rFonts w:ascii="Times New Roman" w:eastAsia="仿宋" w:hAnsi="Times New Roman" w:hint="eastAsia"/>
          <w:sz w:val="32"/>
          <w:szCs w:val="32"/>
        </w:rPr>
        <w:t>或</w:t>
      </w:r>
      <w:r>
        <w:rPr>
          <w:rFonts w:ascii="Times New Roman" w:eastAsia="仿宋" w:hAnsi="Times New Roman"/>
          <w:sz w:val="32"/>
          <w:szCs w:val="32"/>
        </w:rPr>
        <w:t>教育</w:t>
      </w:r>
      <w:r>
        <w:rPr>
          <w:rFonts w:ascii="Times New Roman" w:eastAsia="仿宋" w:hAnsi="Times New Roman" w:hint="eastAsia"/>
          <w:sz w:val="32"/>
          <w:szCs w:val="32"/>
        </w:rPr>
        <w:t>管理</w:t>
      </w:r>
      <w:r>
        <w:rPr>
          <w:rFonts w:ascii="Times New Roman" w:eastAsia="仿宋" w:hAnsi="Times New Roman"/>
          <w:sz w:val="32"/>
          <w:szCs w:val="32"/>
        </w:rPr>
        <w:t>部门</w:t>
      </w:r>
      <w:r>
        <w:rPr>
          <w:rFonts w:ascii="Times New Roman" w:eastAsia="仿宋" w:hAnsi="Times New Roman" w:hint="eastAsia"/>
          <w:sz w:val="32"/>
          <w:szCs w:val="32"/>
        </w:rPr>
        <w:t>工作人员请教，也</w:t>
      </w:r>
      <w:r>
        <w:rPr>
          <w:rFonts w:ascii="Times New Roman" w:eastAsia="仿宋" w:hAnsi="Times New Roman"/>
          <w:sz w:val="32"/>
          <w:szCs w:val="32"/>
        </w:rPr>
        <w:t>可以登</w:t>
      </w:r>
      <w:r>
        <w:rPr>
          <w:rFonts w:ascii="Times New Roman" w:eastAsia="仿宋" w:hAnsi="Times New Roman" w:hint="eastAsia"/>
          <w:sz w:val="32"/>
          <w:szCs w:val="32"/>
        </w:rPr>
        <w:t>录</w:t>
      </w:r>
      <w:r>
        <w:rPr>
          <w:rFonts w:ascii="Times New Roman" w:eastAsia="仿宋" w:hAnsi="Times New Roman"/>
          <w:sz w:val="32"/>
          <w:szCs w:val="32"/>
        </w:rPr>
        <w:t>全国学生资助管理中心网站或关注</w:t>
      </w:r>
      <w:r>
        <w:rPr>
          <w:rFonts w:ascii="Times New Roman" w:eastAsia="仿宋" w:hAnsi="Times New Roman" w:hint="eastAsia"/>
          <w:sz w:val="32"/>
          <w:szCs w:val="32"/>
        </w:rPr>
        <w:t>“</w:t>
      </w:r>
      <w:r>
        <w:rPr>
          <w:rFonts w:ascii="Times New Roman" w:eastAsia="仿宋" w:hAnsi="Times New Roman"/>
          <w:sz w:val="32"/>
          <w:szCs w:val="32"/>
        </w:rPr>
        <w:t>中国学生资助</w:t>
      </w:r>
      <w:r>
        <w:rPr>
          <w:rFonts w:ascii="Times New Roman" w:eastAsia="仿宋" w:hAnsi="Times New Roman" w:hint="eastAsia"/>
          <w:sz w:val="32"/>
          <w:szCs w:val="32"/>
        </w:rPr>
        <w:t>”</w:t>
      </w:r>
      <w:proofErr w:type="gramStart"/>
      <w:r>
        <w:rPr>
          <w:rFonts w:ascii="Times New Roman" w:eastAsia="仿宋" w:hAnsi="Times New Roman"/>
          <w:sz w:val="32"/>
          <w:szCs w:val="32"/>
        </w:rPr>
        <w:t>微信公众号</w:t>
      </w:r>
      <w:proofErr w:type="gramEnd"/>
      <w:r>
        <w:rPr>
          <w:rFonts w:ascii="Times New Roman" w:eastAsia="仿宋" w:hAnsi="Times New Roman"/>
          <w:sz w:val="32"/>
          <w:szCs w:val="32"/>
        </w:rPr>
        <w:t>查询</w:t>
      </w:r>
      <w:r>
        <w:rPr>
          <w:rFonts w:ascii="Times New Roman" w:eastAsia="仿宋" w:hAnsi="Times New Roman" w:hint="eastAsia"/>
          <w:sz w:val="32"/>
          <w:szCs w:val="32"/>
        </w:rPr>
        <w:t>了解</w:t>
      </w:r>
      <w:r>
        <w:rPr>
          <w:rFonts w:ascii="Times New Roman" w:eastAsia="仿宋" w:hAnsi="Times New Roman"/>
          <w:sz w:val="32"/>
          <w:szCs w:val="32"/>
        </w:rPr>
        <w:t>。</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亲爱的同学，请你读完这封信后，分享</w:t>
      </w:r>
      <w:r>
        <w:rPr>
          <w:rFonts w:ascii="Times New Roman" w:eastAsia="仿宋" w:hAnsi="Times New Roman"/>
          <w:sz w:val="32"/>
          <w:szCs w:val="32"/>
        </w:rPr>
        <w:t>给</w:t>
      </w:r>
      <w:r>
        <w:rPr>
          <w:rFonts w:ascii="Times New Roman" w:eastAsia="仿宋" w:hAnsi="Times New Roman" w:hint="eastAsia"/>
          <w:sz w:val="32"/>
          <w:szCs w:val="32"/>
        </w:rPr>
        <w:t>你的父母亲友，让他们也</w:t>
      </w:r>
      <w:proofErr w:type="gramStart"/>
      <w:r>
        <w:rPr>
          <w:rFonts w:ascii="Times New Roman" w:eastAsia="仿宋" w:hAnsi="Times New Roman" w:hint="eastAsia"/>
          <w:sz w:val="32"/>
          <w:szCs w:val="32"/>
        </w:rPr>
        <w:t>知晓党</w:t>
      </w:r>
      <w:proofErr w:type="gramEnd"/>
      <w:r>
        <w:rPr>
          <w:rFonts w:ascii="Times New Roman" w:eastAsia="仿宋" w:hAnsi="Times New Roman" w:hint="eastAsia"/>
          <w:sz w:val="32"/>
          <w:szCs w:val="32"/>
        </w:rPr>
        <w:t>和国家的学生资助政策，也让他们不再</w:t>
      </w:r>
      <w:r>
        <w:rPr>
          <w:rFonts w:ascii="Times New Roman" w:eastAsia="仿宋" w:hAnsi="Times New Roman"/>
          <w:sz w:val="32"/>
          <w:szCs w:val="32"/>
        </w:rPr>
        <w:t>为你</w:t>
      </w:r>
      <w:r>
        <w:rPr>
          <w:rFonts w:ascii="Times New Roman" w:eastAsia="仿宋" w:hAnsi="Times New Roman" w:hint="eastAsia"/>
          <w:sz w:val="32"/>
          <w:szCs w:val="32"/>
        </w:rPr>
        <w:t>的</w:t>
      </w:r>
      <w:r>
        <w:rPr>
          <w:rFonts w:ascii="Times New Roman" w:eastAsia="仿宋" w:hAnsi="Times New Roman"/>
          <w:sz w:val="32"/>
          <w:szCs w:val="32"/>
        </w:rPr>
        <w:t>上学</w:t>
      </w:r>
      <w:r>
        <w:rPr>
          <w:rFonts w:ascii="Times New Roman" w:eastAsia="仿宋" w:hAnsi="Times New Roman" w:hint="eastAsia"/>
          <w:sz w:val="32"/>
          <w:szCs w:val="32"/>
        </w:rPr>
        <w:t>费用担忧</w:t>
      </w:r>
      <w:r>
        <w:rPr>
          <w:rFonts w:ascii="Times New Roman" w:eastAsia="仿宋" w:hAnsi="Times New Roman"/>
          <w:sz w:val="32"/>
          <w:szCs w:val="32"/>
        </w:rPr>
        <w:t>。</w:t>
      </w:r>
    </w:p>
    <w:p w:rsidR="00134952" w:rsidRDefault="00925F3C" w:rsidP="006772D5">
      <w:pPr>
        <w:pStyle w:val="a6"/>
        <w:widowControl/>
        <w:adjustRightInd w:val="0"/>
        <w:snapToGrid w:val="0"/>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奋斗是青春最亮丽的底色。实现中华民族伟大复兴的中国梦是一场历史接力赛，将要步入青年阶段的你重任在肩。希望你不负韶华，不负时代，树立为党为祖国为人民不懈奋斗的坚定理想，在青春的赛道上拼搏向前、取得佳绩！</w:t>
      </w:r>
      <w:r>
        <w:rPr>
          <w:rFonts w:ascii="Times New Roman" w:eastAsia="仿宋" w:hAnsi="Times New Roman"/>
          <w:sz w:val="32"/>
          <w:szCs w:val="32"/>
        </w:rPr>
        <w:t xml:space="preserve"> </w:t>
      </w:r>
    </w:p>
    <w:p w:rsidR="002013BF" w:rsidRPr="00416106" w:rsidRDefault="002013BF" w:rsidP="006772D5">
      <w:pPr>
        <w:adjustRightInd w:val="0"/>
        <w:snapToGrid w:val="0"/>
        <w:spacing w:line="560" w:lineRule="exact"/>
        <w:ind w:firstLineChars="841" w:firstLine="2691"/>
        <w:jc w:val="center"/>
        <w:rPr>
          <w:rFonts w:ascii="Times New Roman" w:eastAsia="仿宋" w:hAnsi="Times New Roman" w:cs="Times New Roman"/>
          <w:kern w:val="0"/>
          <w:sz w:val="32"/>
          <w:szCs w:val="32"/>
        </w:rPr>
      </w:pPr>
      <w:r w:rsidRPr="00416106">
        <w:rPr>
          <w:rFonts w:ascii="Times New Roman" w:eastAsia="仿宋" w:hAnsi="Times New Roman" w:cs="Times New Roman" w:hint="eastAsia"/>
          <w:kern w:val="0"/>
          <w:sz w:val="32"/>
          <w:szCs w:val="32"/>
        </w:rPr>
        <w:t>青岛市教育人才服务与学生资助中心</w:t>
      </w:r>
    </w:p>
    <w:p w:rsidR="00134952" w:rsidRDefault="00925F3C">
      <w:pPr>
        <w:wordWrap w:val="0"/>
        <w:spacing w:line="600" w:lineRule="exact"/>
        <w:jc w:val="right"/>
        <w:rPr>
          <w:rFonts w:ascii="仿宋" w:eastAsia="仿宋" w:hAnsi="仿宋" w:cs="仿宋"/>
          <w:sz w:val="32"/>
          <w:szCs w:val="32"/>
        </w:rPr>
      </w:pPr>
      <w:r w:rsidRPr="00416106">
        <w:rPr>
          <w:rFonts w:ascii="Times New Roman" w:eastAsia="仿宋" w:hAnsi="Times New Roman" w:cs="Times New Roman"/>
          <w:kern w:val="0"/>
          <w:sz w:val="32"/>
          <w:szCs w:val="32"/>
        </w:rPr>
        <w:t xml:space="preserve">     2022</w:t>
      </w:r>
      <w:r w:rsidRPr="00416106">
        <w:rPr>
          <w:rFonts w:ascii="Times New Roman" w:eastAsia="仿宋" w:hAnsi="Times New Roman" w:cs="Times New Roman"/>
          <w:kern w:val="0"/>
          <w:sz w:val="32"/>
          <w:szCs w:val="32"/>
        </w:rPr>
        <w:t>年</w:t>
      </w:r>
      <w:r w:rsidRPr="00416106">
        <w:rPr>
          <w:rFonts w:ascii="Times New Roman" w:eastAsia="仿宋" w:hAnsi="Times New Roman" w:cs="Times New Roman" w:hint="eastAsia"/>
          <w:kern w:val="0"/>
          <w:sz w:val="32"/>
          <w:szCs w:val="32"/>
        </w:rPr>
        <w:t>5</w:t>
      </w:r>
      <w:r w:rsidRPr="00416106">
        <w:rPr>
          <w:rFonts w:ascii="Times New Roman" w:eastAsia="仿宋" w:hAnsi="Times New Roman" w:cs="Times New Roman"/>
          <w:kern w:val="0"/>
          <w:sz w:val="32"/>
          <w:szCs w:val="32"/>
        </w:rPr>
        <w:t>月</w:t>
      </w:r>
      <w:r w:rsidRPr="00416106">
        <w:rPr>
          <w:rFonts w:ascii="Times New Roman" w:eastAsia="仿宋" w:hAnsi="Times New Roman" w:cs="Times New Roman" w:hint="eastAsia"/>
          <w:kern w:val="0"/>
          <w:sz w:val="32"/>
          <w:szCs w:val="32"/>
        </w:rPr>
        <w:t>2</w:t>
      </w:r>
      <w:r w:rsidR="002013BF" w:rsidRPr="00416106">
        <w:rPr>
          <w:rFonts w:ascii="Times New Roman" w:eastAsia="仿宋" w:hAnsi="Times New Roman" w:cs="Times New Roman" w:hint="eastAsia"/>
          <w:kern w:val="0"/>
          <w:sz w:val="32"/>
          <w:szCs w:val="32"/>
        </w:rPr>
        <w:t>6</w:t>
      </w:r>
      <w:r w:rsidRPr="00416106">
        <w:rPr>
          <w:rFonts w:ascii="Times New Roman" w:eastAsia="仿宋" w:hAnsi="Times New Roman" w:cs="Times New Roman"/>
          <w:kern w:val="0"/>
          <w:sz w:val="32"/>
          <w:szCs w:val="32"/>
        </w:rPr>
        <w:t>日</w:t>
      </w:r>
      <w:r w:rsidRPr="00416106">
        <w:rPr>
          <w:rFonts w:ascii="Times New Roman" w:eastAsia="仿宋" w:hAnsi="Times New Roman" w:cs="Times New Roman"/>
          <w:kern w:val="0"/>
          <w:sz w:val="32"/>
          <w:szCs w:val="32"/>
        </w:rPr>
        <w:t xml:space="preserve">      </w:t>
      </w:r>
      <w:r>
        <w:rPr>
          <w:rFonts w:ascii="Times New Roman" w:eastAsia="仿宋" w:hAnsi="Times New Roman" w:cs="Times New Roman"/>
          <w:sz w:val="32"/>
          <w:szCs w:val="32"/>
        </w:rPr>
        <w:t xml:space="preserve">  </w:t>
      </w:r>
      <w:r>
        <w:rPr>
          <w:rFonts w:ascii="仿宋" w:eastAsia="仿宋" w:hAnsi="仿宋" w:cs="仿宋" w:hint="eastAsia"/>
          <w:sz w:val="32"/>
          <w:szCs w:val="32"/>
        </w:rPr>
        <w:t xml:space="preserve"> </w:t>
      </w:r>
    </w:p>
    <w:p w:rsidR="006772D5" w:rsidRPr="00416106" w:rsidRDefault="006772D5" w:rsidP="006772D5">
      <w:pPr>
        <w:widowControl/>
        <w:shd w:val="clear" w:color="auto" w:fill="FFFFFF"/>
        <w:spacing w:line="560" w:lineRule="exact"/>
        <w:jc w:val="left"/>
        <w:rPr>
          <w:rFonts w:ascii="仿宋" w:eastAsia="仿宋" w:hAnsi="仿宋" w:cs="Times New Roman"/>
          <w:b/>
          <w:bCs/>
          <w:kern w:val="0"/>
          <w:sz w:val="32"/>
          <w:szCs w:val="32"/>
        </w:rPr>
      </w:pPr>
      <w:r w:rsidRPr="00416106">
        <w:rPr>
          <w:rFonts w:ascii="仿宋" w:eastAsia="仿宋" w:hAnsi="仿宋" w:cs="仿宋_GB2312" w:hint="eastAsia"/>
          <w:b/>
          <w:bCs/>
          <w:kern w:val="0"/>
          <w:sz w:val="32"/>
          <w:szCs w:val="32"/>
        </w:rPr>
        <w:lastRenderedPageBreak/>
        <w:t>附：青岛市各级教育部</w:t>
      </w:r>
      <w:proofErr w:type="gramStart"/>
      <w:r w:rsidRPr="00416106">
        <w:rPr>
          <w:rFonts w:ascii="仿宋" w:eastAsia="仿宋" w:hAnsi="仿宋" w:cs="仿宋_GB2312" w:hint="eastAsia"/>
          <w:b/>
          <w:bCs/>
          <w:kern w:val="0"/>
          <w:sz w:val="32"/>
          <w:szCs w:val="32"/>
        </w:rPr>
        <w:t>门学生</w:t>
      </w:r>
      <w:proofErr w:type="gramEnd"/>
      <w:r w:rsidRPr="00416106">
        <w:rPr>
          <w:rFonts w:ascii="仿宋" w:eastAsia="仿宋" w:hAnsi="仿宋" w:cs="仿宋_GB2312" w:hint="eastAsia"/>
          <w:b/>
          <w:bCs/>
          <w:kern w:val="0"/>
          <w:sz w:val="32"/>
          <w:szCs w:val="32"/>
        </w:rPr>
        <w:t>资助咨询电话</w:t>
      </w:r>
    </w:p>
    <w:p w:rsidR="006772D5" w:rsidRPr="00B46E50" w:rsidRDefault="006772D5" w:rsidP="006772D5">
      <w:pPr>
        <w:widowControl/>
        <w:shd w:val="clear" w:color="auto" w:fill="FFFFFF"/>
        <w:spacing w:line="560" w:lineRule="exact"/>
        <w:jc w:val="left"/>
        <w:rPr>
          <w:rFonts w:ascii="仿宋" w:eastAsia="仿宋" w:hAnsi="仿宋" w:cs="Times New Roman"/>
          <w:b/>
          <w:bCs/>
          <w:spacing w:val="8"/>
          <w:kern w:val="0"/>
          <w:sz w:val="32"/>
          <w:szCs w:val="32"/>
        </w:rPr>
      </w:pP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青岛市教育人才服务与学生资助中心</w:t>
      </w:r>
      <w:r w:rsidRPr="00416106">
        <w:rPr>
          <w:rFonts w:ascii="仿宋" w:eastAsia="仿宋" w:hAnsi="仿宋" w:cs="Times New Roman"/>
          <w:kern w:val="0"/>
          <w:sz w:val="32"/>
          <w:szCs w:val="32"/>
        </w:rPr>
        <w:t xml:space="preserve">      82734236 </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市南区</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88729236</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市北区</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66751191</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李沧区</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67705315</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崂山区教体局学生资助中心</w:t>
      </w:r>
      <w:r w:rsidRPr="00416106">
        <w:rPr>
          <w:rFonts w:ascii="仿宋" w:eastAsia="仿宋" w:hAnsi="仿宋" w:cs="Times New Roman"/>
          <w:kern w:val="0"/>
          <w:sz w:val="32"/>
          <w:szCs w:val="32"/>
        </w:rPr>
        <w:t xml:space="preserve">              </w:t>
      </w:r>
      <w:r w:rsidRPr="00416106">
        <w:rPr>
          <w:rFonts w:ascii="仿宋" w:eastAsia="仿宋" w:hAnsi="仿宋" w:cs="Times New Roman" w:hint="eastAsia"/>
          <w:kern w:val="0"/>
          <w:sz w:val="32"/>
          <w:szCs w:val="32"/>
        </w:rPr>
        <w:t>88893378</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青西新区</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88186207</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城阳区</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58713919     </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即墨区</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88510538     </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胶州市</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58566019     </w:t>
      </w:r>
    </w:p>
    <w:p w:rsidR="006772D5" w:rsidRPr="00416106" w:rsidRDefault="006772D5" w:rsidP="006772D5">
      <w:pPr>
        <w:widowControl/>
        <w:shd w:val="clear" w:color="auto" w:fill="FFFFFF"/>
        <w:spacing w:line="560" w:lineRule="exact"/>
        <w:ind w:firstLineChars="200" w:firstLine="640"/>
        <w:rPr>
          <w:rFonts w:ascii="仿宋" w:eastAsia="仿宋" w:hAnsi="仿宋" w:cs="Times New Roman"/>
          <w:kern w:val="0"/>
          <w:sz w:val="32"/>
          <w:szCs w:val="32"/>
        </w:rPr>
      </w:pPr>
      <w:r w:rsidRPr="00416106">
        <w:rPr>
          <w:rFonts w:ascii="仿宋" w:eastAsia="仿宋" w:hAnsi="仿宋" w:cs="Times New Roman" w:hint="eastAsia"/>
          <w:kern w:val="0"/>
          <w:sz w:val="32"/>
          <w:szCs w:val="32"/>
        </w:rPr>
        <w:t>平度市</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88368027</w:t>
      </w:r>
    </w:p>
    <w:p w:rsidR="006772D5" w:rsidRPr="00416106" w:rsidRDefault="006772D5" w:rsidP="006772D5">
      <w:pPr>
        <w:spacing w:line="560" w:lineRule="exact"/>
        <w:ind w:firstLineChars="200" w:firstLine="640"/>
        <w:jc w:val="left"/>
        <w:rPr>
          <w:rFonts w:ascii="Times New Roman" w:eastAsia="仿宋" w:hAnsi="Times New Roman" w:cs="Times New Roman"/>
          <w:kern w:val="0"/>
          <w:sz w:val="32"/>
          <w:szCs w:val="32"/>
        </w:rPr>
      </w:pPr>
      <w:r w:rsidRPr="00416106">
        <w:rPr>
          <w:rFonts w:ascii="仿宋" w:eastAsia="仿宋" w:hAnsi="仿宋" w:cs="Times New Roman" w:hint="eastAsia"/>
          <w:kern w:val="0"/>
          <w:sz w:val="32"/>
          <w:szCs w:val="32"/>
        </w:rPr>
        <w:t>莱西市</w:t>
      </w:r>
      <w:proofErr w:type="gramStart"/>
      <w:r w:rsidRPr="00416106">
        <w:rPr>
          <w:rFonts w:ascii="仿宋" w:eastAsia="仿宋" w:hAnsi="仿宋" w:cs="Times New Roman" w:hint="eastAsia"/>
          <w:kern w:val="0"/>
          <w:sz w:val="32"/>
          <w:szCs w:val="32"/>
        </w:rPr>
        <w:t>教体局学生</w:t>
      </w:r>
      <w:proofErr w:type="gramEnd"/>
      <w:r w:rsidRPr="00416106">
        <w:rPr>
          <w:rFonts w:ascii="仿宋" w:eastAsia="仿宋" w:hAnsi="仿宋" w:cs="Times New Roman" w:hint="eastAsia"/>
          <w:kern w:val="0"/>
          <w:sz w:val="32"/>
          <w:szCs w:val="32"/>
        </w:rPr>
        <w:t>资助中心</w:t>
      </w:r>
      <w:r w:rsidRPr="00416106">
        <w:rPr>
          <w:rFonts w:ascii="仿宋" w:eastAsia="仿宋" w:hAnsi="仿宋" w:cs="Times New Roman"/>
          <w:kern w:val="0"/>
          <w:sz w:val="32"/>
          <w:szCs w:val="32"/>
        </w:rPr>
        <w:t xml:space="preserve">              66039199</w:t>
      </w:r>
      <w:r w:rsidRPr="00416106">
        <w:rPr>
          <w:rFonts w:ascii="Times New Roman" w:eastAsia="仿宋" w:hAnsi="Times New Roman" w:cs="Times New Roman"/>
          <w:kern w:val="0"/>
          <w:sz w:val="32"/>
          <w:szCs w:val="32"/>
        </w:rPr>
        <w:t xml:space="preserve">  </w:t>
      </w:r>
    </w:p>
    <w:p w:rsidR="006772D5" w:rsidRDefault="006772D5">
      <w:pPr>
        <w:widowControl/>
        <w:jc w:val="left"/>
        <w:rPr>
          <w:rFonts w:ascii="仿宋" w:eastAsia="仿宋" w:hAnsi="仿宋" w:cs="仿宋"/>
          <w:sz w:val="32"/>
          <w:szCs w:val="32"/>
        </w:rPr>
      </w:pPr>
      <w:r>
        <w:rPr>
          <w:rFonts w:ascii="仿宋" w:eastAsia="仿宋" w:hAnsi="仿宋" w:cs="仿宋"/>
          <w:sz w:val="32"/>
          <w:szCs w:val="32"/>
        </w:rPr>
        <w:br w:type="page"/>
      </w:r>
    </w:p>
    <w:p w:rsidR="00134952" w:rsidRDefault="00925F3C">
      <w:pPr>
        <w:spacing w:line="560" w:lineRule="exact"/>
        <w:jc w:val="left"/>
        <w:rPr>
          <w:rFonts w:ascii="仿宋" w:eastAsia="仿宋" w:hAnsi="仿宋" w:cs="仿宋"/>
          <w:sz w:val="32"/>
          <w:szCs w:val="32"/>
        </w:rPr>
      </w:pPr>
      <w:r>
        <w:rPr>
          <w:rFonts w:ascii="仿宋" w:eastAsia="仿宋" w:hAnsi="仿宋" w:cs="仿宋" w:hint="eastAsia"/>
          <w:sz w:val="32"/>
          <w:szCs w:val="32"/>
        </w:rPr>
        <w:lastRenderedPageBreak/>
        <w:t>附件</w:t>
      </w:r>
      <w:r>
        <w:rPr>
          <w:rFonts w:ascii="Times New Roman" w:eastAsia="仿宋" w:hAnsi="Times New Roman" w:cs="Times New Roman"/>
          <w:sz w:val="32"/>
          <w:szCs w:val="32"/>
        </w:rPr>
        <w:t>2</w:t>
      </w:r>
    </w:p>
    <w:p w:rsidR="00192E5B" w:rsidRDefault="006772D5" w:rsidP="00192E5B">
      <w:pPr>
        <w:adjustRightInd w:val="0"/>
        <w:snapToGrid w:val="0"/>
        <w:spacing w:line="520" w:lineRule="exact"/>
        <w:jc w:val="center"/>
        <w:rPr>
          <w:rFonts w:ascii="方正小标宋简体" w:eastAsia="方正小标宋简体" w:hAnsi="仿宋" w:cs="方正小标宋简体"/>
          <w:sz w:val="36"/>
          <w:szCs w:val="36"/>
        </w:rPr>
      </w:pPr>
      <w:r w:rsidRPr="00192E5B">
        <w:rPr>
          <w:rFonts w:ascii="方正小标宋简体" w:eastAsia="方正小标宋简体" w:hAnsi="仿宋" w:cs="方正小标宋简体" w:hint="eastAsia"/>
          <w:sz w:val="36"/>
          <w:szCs w:val="36"/>
        </w:rPr>
        <w:t>青岛市教育人才服务与学生资助中心</w:t>
      </w:r>
    </w:p>
    <w:p w:rsidR="00192E5B" w:rsidRPr="00192E5B" w:rsidRDefault="00192E5B" w:rsidP="00192E5B">
      <w:pPr>
        <w:adjustRightInd w:val="0"/>
        <w:snapToGrid w:val="0"/>
        <w:spacing w:line="520" w:lineRule="exact"/>
        <w:jc w:val="center"/>
        <w:rPr>
          <w:rFonts w:ascii="方正小标宋简体" w:eastAsia="方正小标宋简体" w:hAnsi="仿宋" w:cs="Times New Roman"/>
          <w:sz w:val="36"/>
          <w:szCs w:val="36"/>
        </w:rPr>
      </w:pPr>
      <w:r w:rsidRPr="00192E5B">
        <w:rPr>
          <w:rFonts w:ascii="方正小标宋简体" w:eastAsia="方正小标宋简体" w:hAnsi="仿宋" w:cs="方正小标宋简体" w:hint="eastAsia"/>
          <w:sz w:val="36"/>
          <w:szCs w:val="36"/>
        </w:rPr>
        <w:t>致高中毕业生的一封信</w:t>
      </w:r>
    </w:p>
    <w:p w:rsidR="00134952" w:rsidRDefault="00925F3C" w:rsidP="00192E5B">
      <w:pPr>
        <w:pStyle w:val="a6"/>
        <w:widowControl/>
        <w:spacing w:beforeAutospacing="0" w:afterAutospacing="0" w:line="560" w:lineRule="exact"/>
        <w:jc w:val="both"/>
        <w:rPr>
          <w:rFonts w:ascii="Times New Roman" w:eastAsia="仿宋" w:hAnsi="Times New Roman"/>
          <w:sz w:val="32"/>
          <w:szCs w:val="32"/>
        </w:rPr>
      </w:pPr>
      <w:r>
        <w:rPr>
          <w:rFonts w:ascii="Times New Roman" w:eastAsia="仿宋" w:hAnsi="Times New Roman" w:hint="eastAsia"/>
          <w:sz w:val="32"/>
          <w:szCs w:val="32"/>
        </w:rPr>
        <w:t>亲爱的同学：</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你好！</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高考即将来临，相信你一定在刻苦努力，为取得理想成绩全力拼搏。为了让你安心冲刺，我们想告诉你和家人：升学路上如有经济困难，请不用担忧，党和国家学生资助政策为你排忧解难，帮助你顺利入学、完成学业，实现人生梦想。</w:t>
      </w:r>
    </w:p>
    <w:p w:rsidR="00247BFD" w:rsidRPr="00247BFD" w:rsidRDefault="00925F3C" w:rsidP="00247BFD">
      <w:pPr>
        <w:pStyle w:val="a6"/>
        <w:widowControl/>
        <w:spacing w:beforeAutospacing="0" w:afterAutospacing="0" w:line="600" w:lineRule="exact"/>
        <w:ind w:firstLine="555"/>
        <w:jc w:val="both"/>
        <w:rPr>
          <w:rFonts w:ascii="Times New Roman" w:eastAsia="仿宋" w:hAnsi="Times New Roman"/>
          <w:color w:val="FF0000"/>
          <w:sz w:val="32"/>
          <w:szCs w:val="32"/>
        </w:rPr>
      </w:pPr>
      <w:r>
        <w:rPr>
          <w:rFonts w:ascii="Times New Roman" w:eastAsia="仿宋" w:hAnsi="Times New Roman" w:hint="eastAsia"/>
          <w:sz w:val="32"/>
          <w:szCs w:val="32"/>
        </w:rPr>
        <w:t>入学前不用愁。拿到录取通知书后，家庭经济困难学生即可向当地教育局学生资助管理中心申请生源地信用助学贷款，用来缴纳学费和住宿费，还可以解决部分生活费，上学期间利息由国家替你支付。</w:t>
      </w:r>
      <w:r w:rsidR="00247BFD" w:rsidRPr="00247BFD">
        <w:rPr>
          <w:rFonts w:ascii="Times New Roman" w:eastAsia="仿宋" w:hAnsi="Times New Roman" w:hint="eastAsia"/>
          <w:sz w:val="32"/>
          <w:szCs w:val="32"/>
        </w:rPr>
        <w:t>中西部地区家庭经济特别困难的新生，还可以申请新生入学资助，获得路费补助和短期生活费补助。</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入学时不用愁。全国所有高校都开通了新生入学“绿色通道”，家庭经济困难学生即使没有筹齐学费，也可以通过“绿色通道”办理入学手续。如果你是原建档立卡、低保、特困供养等学生或是其他家庭经济困难学生，记得带上相关材料复印件。</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入学后不用愁。进校后，学校会根据新生的家庭经济状况，评定困难等级，确定相应的资助方式和资助标准。其中，国家励志奖学金用来奖励优秀的家庭经济困难学生，国家助学金用来补贴生活费，临时困难补助用来缓解突发性困难，</w:t>
      </w:r>
      <w:r>
        <w:rPr>
          <w:rFonts w:ascii="Times New Roman" w:eastAsia="仿宋" w:hAnsi="Times New Roman" w:hint="eastAsia"/>
          <w:sz w:val="32"/>
          <w:szCs w:val="32"/>
        </w:rPr>
        <w:lastRenderedPageBreak/>
        <w:t>勤工助学帮你一边赚生活费一边提高实践能力，成绩特别优异的学生将有机会获得国家奖学金，服兵役或去基层就业还可以享受学费补偿贷款代偿。</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在这里，我们要提醒你，</w:t>
      </w:r>
      <w:proofErr w:type="gramStart"/>
      <w:r>
        <w:rPr>
          <w:rFonts w:ascii="Times New Roman" w:eastAsia="仿宋" w:hAnsi="Times New Roman" w:hint="eastAsia"/>
          <w:sz w:val="32"/>
          <w:szCs w:val="32"/>
        </w:rPr>
        <w:t>随大学</w:t>
      </w:r>
      <w:proofErr w:type="gramEnd"/>
      <w:r>
        <w:rPr>
          <w:rFonts w:ascii="Times New Roman" w:eastAsia="仿宋" w:hAnsi="Times New Roman" w:hint="eastAsia"/>
          <w:sz w:val="32"/>
          <w:szCs w:val="32"/>
        </w:rPr>
        <w:t>录取通知书有一份家庭经济困难学生认定申请表（也可在全国学生资助管理</w:t>
      </w:r>
      <w:proofErr w:type="gramStart"/>
      <w:r>
        <w:rPr>
          <w:rFonts w:ascii="Times New Roman" w:eastAsia="仿宋" w:hAnsi="Times New Roman" w:hint="eastAsia"/>
          <w:sz w:val="32"/>
          <w:szCs w:val="32"/>
        </w:rPr>
        <w:t>中心官网下载</w:t>
      </w:r>
      <w:proofErr w:type="gramEnd"/>
      <w:r>
        <w:rPr>
          <w:rFonts w:ascii="Times New Roman" w:eastAsia="仿宋" w:hAnsi="Times New Roman" w:hint="eastAsia"/>
          <w:sz w:val="32"/>
          <w:szCs w:val="32"/>
        </w:rPr>
        <w:t>），这张表不用盖章，但需要个人承诺并签字，请你如实填写。另外，开学前后往往是电信诈骗高发期，一些诈骗分子会冒充大学老师、资助机构工作人员等，给新生发短信、打电话、</w:t>
      </w:r>
      <w:proofErr w:type="gramStart"/>
      <w:r>
        <w:rPr>
          <w:rFonts w:ascii="Times New Roman" w:eastAsia="仿宋" w:hAnsi="Times New Roman" w:hint="eastAsia"/>
          <w:sz w:val="32"/>
          <w:szCs w:val="32"/>
        </w:rPr>
        <w:t>加微信或</w:t>
      </w:r>
      <w:proofErr w:type="gramEnd"/>
      <w:r>
        <w:rPr>
          <w:rFonts w:ascii="Times New Roman" w:eastAsia="仿宋" w:hAnsi="Times New Roman" w:hint="eastAsia"/>
          <w:sz w:val="32"/>
          <w:szCs w:val="32"/>
        </w:rPr>
        <w:t>QQ</w:t>
      </w:r>
      <w:r>
        <w:rPr>
          <w:rFonts w:ascii="Times New Roman" w:eastAsia="仿宋" w:hAnsi="Times New Roman" w:hint="eastAsia"/>
          <w:sz w:val="32"/>
          <w:szCs w:val="32"/>
        </w:rPr>
        <w:t>好友，用各种手段骗取钱财。请你一定擦亮眼睛，提高警惕，抵住诱惑，避免上当。</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如果你还想详细了解学生资助政策，请关注全国学生资助管理</w:t>
      </w:r>
      <w:proofErr w:type="gramStart"/>
      <w:r>
        <w:rPr>
          <w:rFonts w:ascii="Times New Roman" w:eastAsia="仿宋" w:hAnsi="Times New Roman" w:hint="eastAsia"/>
          <w:sz w:val="32"/>
          <w:szCs w:val="32"/>
        </w:rPr>
        <w:t>中心官网和</w:t>
      </w:r>
      <w:proofErr w:type="gramEnd"/>
      <w:r>
        <w:rPr>
          <w:rFonts w:ascii="Times New Roman" w:eastAsia="仿宋" w:hAnsi="Times New Roman" w:hint="eastAsia"/>
          <w:sz w:val="32"/>
          <w:szCs w:val="32"/>
        </w:rPr>
        <w:t>“中国学生资助”</w:t>
      </w:r>
      <w:proofErr w:type="gramStart"/>
      <w:r>
        <w:rPr>
          <w:rFonts w:ascii="Times New Roman" w:eastAsia="仿宋" w:hAnsi="Times New Roman" w:hint="eastAsia"/>
          <w:sz w:val="32"/>
          <w:szCs w:val="32"/>
        </w:rPr>
        <w:t>微信公众号</w:t>
      </w:r>
      <w:proofErr w:type="gramEnd"/>
      <w:r>
        <w:rPr>
          <w:rFonts w:ascii="Times New Roman" w:eastAsia="仿宋" w:hAnsi="Times New Roman" w:hint="eastAsia"/>
          <w:sz w:val="32"/>
          <w:szCs w:val="32"/>
        </w:rPr>
        <w:t>。暑假期间，教育部和各地各高校会开通热线电话，号码及开通时间可登录全国学生资助管理中心网站查询。</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希望你读完这封信后，与你的父母亲友分享，让他们也了解一下学生资助政策，帮助他们消除对学生上大学经济方面的担忧。</w:t>
      </w:r>
    </w:p>
    <w:p w:rsidR="00134952" w:rsidRDefault="00925F3C" w:rsidP="00192E5B">
      <w:pPr>
        <w:pStyle w:val="a6"/>
        <w:widowControl/>
        <w:spacing w:beforeAutospacing="0" w:afterAutospacing="0" w:line="560" w:lineRule="exact"/>
        <w:ind w:firstLine="555"/>
        <w:jc w:val="both"/>
        <w:rPr>
          <w:rFonts w:ascii="Times New Roman" w:eastAsia="仿宋" w:hAnsi="Times New Roman"/>
          <w:sz w:val="32"/>
          <w:szCs w:val="32"/>
        </w:rPr>
      </w:pPr>
      <w:r>
        <w:rPr>
          <w:rFonts w:ascii="Times New Roman" w:eastAsia="仿宋" w:hAnsi="Times New Roman" w:hint="eastAsia"/>
          <w:sz w:val="32"/>
          <w:szCs w:val="32"/>
        </w:rPr>
        <w:t>奋斗的青春最美丽。新时代的中国青年生逢其时、重任在肩，施展才干的舞台无比广阔，实现梦想的前景无比光明。预祝你取得理想的好成绩，期望你担当使命任务，争当伟大理想的追梦人，争做伟大事业的生力军，让青春在实现中华民族伟大复兴的征程中绽放绚丽之花！</w:t>
      </w:r>
    </w:p>
    <w:p w:rsidR="006772D5" w:rsidRPr="00416106" w:rsidRDefault="006772D5" w:rsidP="00192E5B">
      <w:pPr>
        <w:adjustRightInd w:val="0"/>
        <w:snapToGrid w:val="0"/>
        <w:spacing w:line="560" w:lineRule="exact"/>
        <w:ind w:leftChars="1400" w:left="2940" w:rightChars="-41" w:right="-86"/>
        <w:rPr>
          <w:rFonts w:ascii="Times New Roman" w:eastAsia="仿宋" w:hAnsi="Times New Roman" w:cs="Times New Roman"/>
          <w:kern w:val="0"/>
          <w:sz w:val="32"/>
          <w:szCs w:val="32"/>
        </w:rPr>
      </w:pPr>
      <w:r w:rsidRPr="00416106">
        <w:rPr>
          <w:rFonts w:ascii="Times New Roman" w:eastAsia="仿宋" w:hAnsi="Times New Roman" w:cs="Times New Roman" w:hint="eastAsia"/>
          <w:kern w:val="0"/>
          <w:sz w:val="32"/>
          <w:szCs w:val="32"/>
        </w:rPr>
        <w:t>青岛市教育人才服务与学生资助中心</w:t>
      </w:r>
    </w:p>
    <w:p w:rsidR="006772D5" w:rsidRPr="00416106" w:rsidRDefault="006772D5" w:rsidP="00192E5B">
      <w:pPr>
        <w:adjustRightInd w:val="0"/>
        <w:snapToGrid w:val="0"/>
        <w:spacing w:line="560" w:lineRule="exact"/>
        <w:ind w:firstLineChars="841" w:firstLine="2691"/>
        <w:jc w:val="center"/>
        <w:rPr>
          <w:rFonts w:ascii="Times New Roman" w:eastAsia="仿宋" w:hAnsi="Times New Roman" w:cs="Times New Roman"/>
          <w:kern w:val="0"/>
          <w:sz w:val="32"/>
          <w:szCs w:val="32"/>
        </w:rPr>
      </w:pPr>
      <w:r w:rsidRPr="00416106">
        <w:rPr>
          <w:rFonts w:ascii="Times New Roman" w:eastAsia="仿宋" w:hAnsi="Times New Roman" w:cs="Times New Roman"/>
          <w:kern w:val="0"/>
          <w:sz w:val="32"/>
          <w:szCs w:val="32"/>
        </w:rPr>
        <w:t xml:space="preserve"> 202</w:t>
      </w:r>
      <w:r w:rsidRPr="00416106">
        <w:rPr>
          <w:rFonts w:ascii="Times New Roman" w:eastAsia="仿宋" w:hAnsi="Times New Roman" w:cs="Times New Roman" w:hint="eastAsia"/>
          <w:kern w:val="0"/>
          <w:sz w:val="32"/>
          <w:szCs w:val="32"/>
        </w:rPr>
        <w:t>2</w:t>
      </w:r>
      <w:r w:rsidRPr="00416106">
        <w:rPr>
          <w:rFonts w:ascii="Times New Roman" w:eastAsia="仿宋" w:hAnsi="Times New Roman" w:cs="Times New Roman" w:hint="eastAsia"/>
          <w:kern w:val="0"/>
          <w:sz w:val="32"/>
          <w:szCs w:val="32"/>
        </w:rPr>
        <w:t>年</w:t>
      </w:r>
      <w:r w:rsidRPr="00416106">
        <w:rPr>
          <w:rFonts w:ascii="Times New Roman" w:eastAsia="仿宋" w:hAnsi="Times New Roman" w:cs="Times New Roman"/>
          <w:kern w:val="0"/>
          <w:sz w:val="32"/>
          <w:szCs w:val="32"/>
        </w:rPr>
        <w:t>5</w:t>
      </w:r>
      <w:r w:rsidRPr="00416106">
        <w:rPr>
          <w:rFonts w:ascii="Times New Roman" w:eastAsia="仿宋" w:hAnsi="Times New Roman" w:cs="Times New Roman" w:hint="eastAsia"/>
          <w:kern w:val="0"/>
          <w:sz w:val="32"/>
          <w:szCs w:val="32"/>
        </w:rPr>
        <w:t>月</w:t>
      </w:r>
      <w:r w:rsidRPr="00416106">
        <w:rPr>
          <w:rFonts w:ascii="Times New Roman" w:eastAsia="仿宋" w:hAnsi="Times New Roman" w:cs="Times New Roman"/>
          <w:kern w:val="0"/>
          <w:sz w:val="32"/>
          <w:szCs w:val="32"/>
        </w:rPr>
        <w:t>2</w:t>
      </w:r>
      <w:r w:rsidRPr="00416106">
        <w:rPr>
          <w:rFonts w:ascii="Times New Roman" w:eastAsia="仿宋" w:hAnsi="Times New Roman" w:cs="Times New Roman" w:hint="eastAsia"/>
          <w:kern w:val="0"/>
          <w:sz w:val="32"/>
          <w:szCs w:val="32"/>
        </w:rPr>
        <w:t>6</w:t>
      </w:r>
      <w:r w:rsidRPr="00416106">
        <w:rPr>
          <w:rFonts w:ascii="Times New Roman" w:eastAsia="仿宋" w:hAnsi="Times New Roman" w:cs="Times New Roman" w:hint="eastAsia"/>
          <w:kern w:val="0"/>
          <w:sz w:val="32"/>
          <w:szCs w:val="32"/>
        </w:rPr>
        <w:t>日</w:t>
      </w:r>
    </w:p>
    <w:p w:rsidR="006772D5" w:rsidRPr="00416106" w:rsidRDefault="006772D5" w:rsidP="00192E5B">
      <w:pPr>
        <w:widowControl/>
        <w:jc w:val="left"/>
        <w:rPr>
          <w:rFonts w:ascii="仿宋" w:eastAsia="仿宋" w:hAnsi="仿宋" w:cs="Times New Roman"/>
          <w:b/>
          <w:bCs/>
          <w:kern w:val="0"/>
          <w:sz w:val="32"/>
          <w:szCs w:val="32"/>
        </w:rPr>
      </w:pPr>
      <w:r>
        <w:br w:type="page"/>
      </w:r>
      <w:r w:rsidRPr="00416106">
        <w:rPr>
          <w:rFonts w:ascii="仿宋" w:eastAsia="仿宋" w:hAnsi="仿宋" w:cs="仿宋_GB2312" w:hint="eastAsia"/>
          <w:b/>
          <w:bCs/>
          <w:kern w:val="0"/>
          <w:sz w:val="32"/>
          <w:szCs w:val="32"/>
        </w:rPr>
        <w:lastRenderedPageBreak/>
        <w:t>附：青岛市各级教育部</w:t>
      </w:r>
      <w:proofErr w:type="gramStart"/>
      <w:r w:rsidRPr="00416106">
        <w:rPr>
          <w:rFonts w:ascii="仿宋" w:eastAsia="仿宋" w:hAnsi="仿宋" w:cs="仿宋_GB2312" w:hint="eastAsia"/>
          <w:b/>
          <w:bCs/>
          <w:kern w:val="0"/>
          <w:sz w:val="32"/>
          <w:szCs w:val="32"/>
        </w:rPr>
        <w:t>门学生</w:t>
      </w:r>
      <w:proofErr w:type="gramEnd"/>
      <w:r w:rsidRPr="00416106">
        <w:rPr>
          <w:rFonts w:ascii="仿宋" w:eastAsia="仿宋" w:hAnsi="仿宋" w:cs="仿宋_GB2312" w:hint="eastAsia"/>
          <w:b/>
          <w:bCs/>
          <w:kern w:val="0"/>
          <w:sz w:val="32"/>
          <w:szCs w:val="32"/>
        </w:rPr>
        <w:t>资助咨询电话</w:t>
      </w:r>
    </w:p>
    <w:p w:rsidR="006772D5" w:rsidRPr="00B46E50" w:rsidRDefault="006772D5" w:rsidP="006772D5">
      <w:pPr>
        <w:widowControl/>
        <w:shd w:val="clear" w:color="auto" w:fill="FFFFFF"/>
        <w:spacing w:line="560" w:lineRule="exact"/>
        <w:jc w:val="left"/>
        <w:rPr>
          <w:rFonts w:ascii="仿宋" w:eastAsia="仿宋" w:hAnsi="仿宋" w:cs="Times New Roman"/>
          <w:b/>
          <w:bCs/>
          <w:spacing w:val="8"/>
          <w:kern w:val="0"/>
          <w:sz w:val="32"/>
          <w:szCs w:val="32"/>
        </w:rPr>
      </w:pP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青岛市教育人才服务与学生资助中心</w:t>
      </w:r>
      <w:r w:rsidRPr="00416106">
        <w:rPr>
          <w:rFonts w:ascii="仿宋" w:eastAsia="仿宋" w:hAnsi="仿宋" w:cs="仿宋_GB2312"/>
          <w:kern w:val="0"/>
          <w:sz w:val="32"/>
          <w:szCs w:val="32"/>
        </w:rPr>
        <w:t xml:space="preserve">      82734236 </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市南区</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88729236</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市北区</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66751191</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李沧区</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67705315</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崂山区教体局学生资助中心</w:t>
      </w:r>
      <w:r w:rsidRPr="00416106">
        <w:rPr>
          <w:rFonts w:ascii="仿宋" w:eastAsia="仿宋" w:hAnsi="仿宋" w:cs="仿宋_GB2312"/>
          <w:kern w:val="0"/>
          <w:sz w:val="32"/>
          <w:szCs w:val="32"/>
        </w:rPr>
        <w:t xml:space="preserve">              </w:t>
      </w:r>
      <w:r w:rsidRPr="00416106">
        <w:rPr>
          <w:rFonts w:ascii="仿宋" w:eastAsia="仿宋" w:hAnsi="仿宋" w:cs="仿宋_GB2312" w:hint="eastAsia"/>
          <w:kern w:val="0"/>
          <w:sz w:val="32"/>
          <w:szCs w:val="32"/>
        </w:rPr>
        <w:t>88893378</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青西新区</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88186207</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城阳区</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58713919     </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即墨区</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88510538     </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胶州市</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58566019     </w:t>
      </w:r>
    </w:p>
    <w:p w:rsidR="006772D5" w:rsidRPr="00416106" w:rsidRDefault="006772D5" w:rsidP="006772D5">
      <w:pPr>
        <w:widowControl/>
        <w:shd w:val="clear" w:color="auto" w:fill="FFFFFF"/>
        <w:spacing w:line="560" w:lineRule="exact"/>
        <w:ind w:firstLineChars="200" w:firstLine="640"/>
        <w:rPr>
          <w:rFonts w:ascii="仿宋" w:eastAsia="仿宋" w:hAnsi="仿宋" w:cs="仿宋_GB2312"/>
          <w:kern w:val="0"/>
          <w:sz w:val="32"/>
          <w:szCs w:val="32"/>
        </w:rPr>
      </w:pPr>
      <w:r w:rsidRPr="00416106">
        <w:rPr>
          <w:rFonts w:ascii="仿宋" w:eastAsia="仿宋" w:hAnsi="仿宋" w:cs="仿宋_GB2312" w:hint="eastAsia"/>
          <w:kern w:val="0"/>
          <w:sz w:val="32"/>
          <w:szCs w:val="32"/>
        </w:rPr>
        <w:t>平度市</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88368027</w:t>
      </w:r>
    </w:p>
    <w:p w:rsidR="006772D5" w:rsidRPr="00416106" w:rsidRDefault="006772D5" w:rsidP="006772D5">
      <w:pPr>
        <w:spacing w:line="560" w:lineRule="exact"/>
        <w:ind w:firstLineChars="200" w:firstLine="640"/>
        <w:jc w:val="left"/>
        <w:rPr>
          <w:rFonts w:ascii="仿宋" w:eastAsia="仿宋" w:hAnsi="仿宋" w:cs="仿宋"/>
          <w:sz w:val="32"/>
          <w:szCs w:val="32"/>
        </w:rPr>
      </w:pPr>
      <w:r w:rsidRPr="00416106">
        <w:rPr>
          <w:rFonts w:ascii="仿宋" w:eastAsia="仿宋" w:hAnsi="仿宋" w:cs="仿宋_GB2312" w:hint="eastAsia"/>
          <w:kern w:val="0"/>
          <w:sz w:val="32"/>
          <w:szCs w:val="32"/>
        </w:rPr>
        <w:t>莱西市</w:t>
      </w:r>
      <w:proofErr w:type="gramStart"/>
      <w:r w:rsidRPr="00416106">
        <w:rPr>
          <w:rFonts w:ascii="仿宋" w:eastAsia="仿宋" w:hAnsi="仿宋" w:cs="仿宋_GB2312" w:hint="eastAsia"/>
          <w:kern w:val="0"/>
          <w:sz w:val="32"/>
          <w:szCs w:val="32"/>
        </w:rPr>
        <w:t>教体局学生</w:t>
      </w:r>
      <w:proofErr w:type="gramEnd"/>
      <w:r w:rsidRPr="00416106">
        <w:rPr>
          <w:rFonts w:ascii="仿宋" w:eastAsia="仿宋" w:hAnsi="仿宋" w:cs="仿宋_GB2312" w:hint="eastAsia"/>
          <w:kern w:val="0"/>
          <w:sz w:val="32"/>
          <w:szCs w:val="32"/>
        </w:rPr>
        <w:t>资助中心</w:t>
      </w:r>
      <w:r w:rsidRPr="00416106">
        <w:rPr>
          <w:rFonts w:ascii="仿宋" w:eastAsia="仿宋" w:hAnsi="仿宋" w:cs="仿宋_GB2312"/>
          <w:kern w:val="0"/>
          <w:sz w:val="32"/>
          <w:szCs w:val="32"/>
        </w:rPr>
        <w:t xml:space="preserve">              66039199  </w:t>
      </w:r>
    </w:p>
    <w:p w:rsidR="00134952" w:rsidRPr="00416106" w:rsidRDefault="00134952" w:rsidP="006772D5">
      <w:pPr>
        <w:pStyle w:val="a6"/>
        <w:widowControl/>
        <w:spacing w:beforeAutospacing="0" w:afterAutospacing="0" w:line="600" w:lineRule="exact"/>
        <w:ind w:firstLine="2477"/>
        <w:jc w:val="center"/>
      </w:pPr>
    </w:p>
    <w:sectPr w:rsidR="00134952" w:rsidRPr="00416106">
      <w:footerReference w:type="default" r:id="rId7"/>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8C8" w:rsidRDefault="008618C8">
      <w:r>
        <w:separator/>
      </w:r>
    </w:p>
  </w:endnote>
  <w:endnote w:type="continuationSeparator" w:id="0">
    <w:p w:rsidR="008618C8" w:rsidRDefault="008618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952" w:rsidRDefault="00925F3C">
    <w:pPr>
      <w:pStyle w:val="a4"/>
      <w:jc w:val="center"/>
    </w:pPr>
    <w:r>
      <w:rPr>
        <w:rFonts w:ascii="宋体" w:hAnsi="宋体" w:hint="eastAsia"/>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05727C" w:rsidRPr="0005727C">
      <w:rPr>
        <w:rFonts w:ascii="宋体" w:hAnsi="宋体"/>
        <w:noProof/>
        <w:sz w:val="28"/>
        <w:szCs w:val="28"/>
        <w:lang w:val="zh-CN"/>
      </w:rPr>
      <w:t>2</w:t>
    </w:r>
    <w:r>
      <w:rPr>
        <w:rFonts w:ascii="宋体" w:hAnsi="宋体"/>
        <w:sz w:val="28"/>
        <w:szCs w:val="28"/>
      </w:rPr>
      <w:fldChar w:fldCharType="end"/>
    </w:r>
    <w:r>
      <w:rPr>
        <w:rFonts w:ascii="宋体" w:hAnsi="宋体" w:hint="eastAsia"/>
        <w:sz w:val="28"/>
        <w:szCs w:val="28"/>
      </w:rPr>
      <w:t>－</w:t>
    </w:r>
  </w:p>
  <w:p w:rsidR="00134952" w:rsidRDefault="0013495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8C8" w:rsidRDefault="008618C8">
      <w:r>
        <w:separator/>
      </w:r>
    </w:p>
  </w:footnote>
  <w:footnote w:type="continuationSeparator" w:id="0">
    <w:p w:rsidR="008618C8" w:rsidRDefault="008618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kYTYyN2EwMzk5Y2FjZGEzNDdhYTI2ODVkNDQwODMifQ=="/>
  </w:docVars>
  <w:rsids>
    <w:rsidRoot w:val="00134952"/>
    <w:rsid w:val="0005727C"/>
    <w:rsid w:val="000D7562"/>
    <w:rsid w:val="00134952"/>
    <w:rsid w:val="00192E5B"/>
    <w:rsid w:val="002013BF"/>
    <w:rsid w:val="00247BFD"/>
    <w:rsid w:val="00300BE4"/>
    <w:rsid w:val="00416106"/>
    <w:rsid w:val="004C62C2"/>
    <w:rsid w:val="0058631C"/>
    <w:rsid w:val="006772D5"/>
    <w:rsid w:val="00703AEF"/>
    <w:rsid w:val="008618C8"/>
    <w:rsid w:val="008B18DB"/>
    <w:rsid w:val="00925F3C"/>
    <w:rsid w:val="00A507F5"/>
    <w:rsid w:val="00B61291"/>
    <w:rsid w:val="00D82A18"/>
    <w:rsid w:val="00D82F54"/>
    <w:rsid w:val="14233F84"/>
    <w:rsid w:val="1D460715"/>
    <w:rsid w:val="22525B39"/>
    <w:rsid w:val="23B45243"/>
    <w:rsid w:val="2E62771A"/>
    <w:rsid w:val="30843C35"/>
    <w:rsid w:val="37FB6F04"/>
    <w:rsid w:val="4ACA263B"/>
    <w:rsid w:val="6B2451E8"/>
    <w:rsid w:val="721C4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rPr>
  </w:style>
  <w:style w:type="character" w:customStyle="1" w:styleId="Char">
    <w:name w:val="批注框文本 Char"/>
    <w:basedOn w:val="a0"/>
    <w:link w:val="a3"/>
    <w:qFormat/>
    <w:rPr>
      <w:rFonts w:ascii="Calibri" w:eastAsia="宋体" w:hAnsi="Calibri" w:cs="宋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cs="宋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uiPriority w:val="99"/>
    <w:qFormat/>
    <w:pPr>
      <w:tabs>
        <w:tab w:val="center" w:pos="4153"/>
        <w:tab w:val="right" w:pos="8306"/>
      </w:tabs>
      <w:snapToGrid w:val="0"/>
      <w:jc w:val="left"/>
    </w:pPr>
    <w:rPr>
      <w:sz w:val="18"/>
      <w:szCs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qFormat/>
    <w:rPr>
      <w:b/>
    </w:rPr>
  </w:style>
  <w:style w:type="character" w:customStyle="1" w:styleId="Char">
    <w:name w:val="批注框文本 Char"/>
    <w:basedOn w:val="a0"/>
    <w:link w:val="a3"/>
    <w:qFormat/>
    <w:rPr>
      <w:rFonts w:ascii="Calibri" w:eastAsia="宋体"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6</Pages>
  <Words>436</Words>
  <Characters>2488</Characters>
  <Application>Microsoft Office Word</Application>
  <DocSecurity>0</DocSecurity>
  <Lines>20</Lines>
  <Paragraphs>5</Paragraphs>
  <ScaleCrop>false</ScaleCrop>
  <Company>Microsoft</Company>
  <LinksUpToDate>false</LinksUpToDate>
  <CharactersWithSpaces>2919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小呀嘛小乖涵</dc:creator>
  <cp:lastModifiedBy>Microsoft</cp:lastModifiedBy>
  <cp:revision>11</cp:revision>
  <cp:lastPrinted>2022-06-01T03:20:00Z</cp:lastPrinted>
  <dcterms:created xsi:type="dcterms:W3CDTF">2022-05-16T06:20:00Z</dcterms:created>
  <dcterms:modified xsi:type="dcterms:W3CDTF">2022-06-01T05:56:00Z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540BF8C4264F4897895961E2B34E4A3D</vt:lpwstr>
  </property>
</Properties>
</file>