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1" w:rsidRPr="001C1DC2" w:rsidRDefault="007D5831" w:rsidP="00515154">
      <w:pPr>
        <w:rPr>
          <w:rFonts w:asciiTheme="minorEastAsia" w:hAnsiTheme="minorEastAsia"/>
          <w:sz w:val="28"/>
          <w:szCs w:val="28"/>
        </w:rPr>
      </w:pPr>
      <w:r w:rsidRPr="001C1DC2">
        <w:rPr>
          <w:rFonts w:asciiTheme="minorEastAsia" w:hAnsiTheme="minorEastAsia" w:hint="eastAsia"/>
          <w:sz w:val="28"/>
          <w:szCs w:val="28"/>
        </w:rPr>
        <w:t>附件</w:t>
      </w:r>
      <w:r w:rsidR="00515154" w:rsidRPr="001C1DC2">
        <w:rPr>
          <w:rFonts w:asciiTheme="minorEastAsia" w:hAnsiTheme="minorEastAsia" w:hint="eastAsia"/>
          <w:sz w:val="28"/>
          <w:szCs w:val="28"/>
        </w:rPr>
        <w:t>4：</w:t>
      </w:r>
    </w:p>
    <w:p w:rsidR="007D5831" w:rsidRDefault="007D5831" w:rsidP="007D5831">
      <w:pPr>
        <w:spacing w:line="58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</w:p>
    <w:p w:rsidR="007D5831" w:rsidRPr="007D5831" w:rsidRDefault="007D5831" w:rsidP="007D5831">
      <w:pPr>
        <w:spacing w:line="58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 w:rsidRPr="007D5831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青岛市政策性农业保险保费补贴资金**年度</w:t>
      </w:r>
    </w:p>
    <w:p w:rsidR="007D5831" w:rsidRPr="007D5831" w:rsidRDefault="007D5831" w:rsidP="007D5831">
      <w:pPr>
        <w:spacing w:line="58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 w:rsidRPr="007D5831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绩效自评报告</w:t>
      </w:r>
    </w:p>
    <w:p w:rsidR="007D5831" w:rsidRPr="007D5831" w:rsidRDefault="007D5831" w:rsidP="007D5831">
      <w:pPr>
        <w:spacing w:line="580" w:lineRule="exact"/>
        <w:jc w:val="center"/>
        <w:rPr>
          <w:rFonts w:ascii="楷体_GB2312" w:eastAsia="楷体_GB2312" w:hAnsi="楷体_GB2312" w:cs="楷体_GB2312"/>
          <w:bCs/>
          <w:sz w:val="32"/>
          <w:szCs w:val="32"/>
        </w:rPr>
      </w:pPr>
      <w:r w:rsidRPr="007D5831">
        <w:rPr>
          <w:rFonts w:ascii="楷体_GB2312" w:eastAsia="楷体_GB2312" w:hAnsi="楷体_GB2312" w:cs="楷体_GB2312" w:hint="eastAsia"/>
          <w:bCs/>
          <w:sz w:val="32"/>
          <w:szCs w:val="32"/>
        </w:rPr>
        <w:t>（参考提纲）</w:t>
      </w:r>
    </w:p>
    <w:p w:rsidR="007D5831" w:rsidRDefault="007D5831" w:rsidP="007D5831">
      <w:pPr>
        <w:spacing w:line="580" w:lineRule="exact"/>
        <w:jc w:val="center"/>
        <w:rPr>
          <w:rFonts w:ascii="仿宋_GB2312"/>
          <w:szCs w:val="32"/>
        </w:rPr>
      </w:pPr>
    </w:p>
    <w:p w:rsidR="007D5831" w:rsidRPr="007D5831" w:rsidRDefault="007D5831" w:rsidP="007D5831">
      <w:pPr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7D5831">
        <w:rPr>
          <w:rFonts w:ascii="黑体" w:eastAsia="黑体" w:hAnsi="黑体" w:cs="黑体" w:hint="eastAsia"/>
          <w:bCs/>
          <w:sz w:val="32"/>
          <w:szCs w:val="32"/>
        </w:rPr>
        <w:t>一、绩效目标分解下达情况</w:t>
      </w:r>
    </w:p>
    <w:p w:rsidR="007D5831" w:rsidRPr="007D5831" w:rsidRDefault="007D5831" w:rsidP="007D5831">
      <w:pPr>
        <w:tabs>
          <w:tab w:val="left" w:pos="7080"/>
        </w:tabs>
        <w:spacing w:line="58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内容包括中央下达本市XX转移支付预算和区域绩效目标情况。山东省、青岛市资金安排、分解下达预算和绩效目标情况。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7D5831">
        <w:rPr>
          <w:rFonts w:ascii="黑体" w:eastAsia="黑体" w:hAnsi="黑体" w:cs="黑体" w:hint="eastAsia"/>
          <w:bCs/>
          <w:sz w:val="32"/>
          <w:szCs w:val="32"/>
        </w:rPr>
        <w:t>二、绩效目标完成情况分析</w:t>
      </w:r>
    </w:p>
    <w:p w:rsidR="007D5831" w:rsidRPr="007D5831" w:rsidRDefault="007D5831" w:rsidP="007D5831">
      <w:pPr>
        <w:spacing w:line="580" w:lineRule="exact"/>
        <w:ind w:firstLineChars="200" w:firstLine="643"/>
        <w:outlineLvl w:val="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（一）资金投入情况分析。</w:t>
      </w:r>
      <w:r w:rsidRPr="007D5831">
        <w:rPr>
          <w:rFonts w:ascii="仿宋_GB2312" w:eastAsia="仿宋_GB2312" w:hint="eastAsia"/>
          <w:sz w:val="32"/>
          <w:szCs w:val="32"/>
        </w:rPr>
        <w:t>（分析资金执行和管理等情况。）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1.项目资金到位情况分析。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2.项目资金执行情况分析。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3.项目资金管理情况分析。</w:t>
      </w:r>
    </w:p>
    <w:p w:rsidR="007D5831" w:rsidRPr="007D5831" w:rsidRDefault="007D5831" w:rsidP="007D5831">
      <w:pPr>
        <w:spacing w:line="580" w:lineRule="exact"/>
        <w:ind w:firstLineChars="200" w:firstLine="643"/>
        <w:outlineLvl w:val="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（二）总体绩效目标完成情况分析。</w:t>
      </w:r>
      <w:r w:rsidRPr="007D5831">
        <w:rPr>
          <w:rFonts w:ascii="仿宋_GB2312" w:eastAsia="仿宋_GB2312" w:hint="eastAsia"/>
          <w:sz w:val="32"/>
          <w:szCs w:val="32"/>
        </w:rPr>
        <w:t>（对照总体目标分析全年实际完成情况。）</w:t>
      </w:r>
    </w:p>
    <w:p w:rsidR="007D5831" w:rsidRPr="007D5831" w:rsidRDefault="007D5831" w:rsidP="007D5831">
      <w:pPr>
        <w:spacing w:line="580" w:lineRule="exact"/>
        <w:ind w:firstLineChars="200" w:firstLine="643"/>
        <w:outlineLvl w:val="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（三）绩效指标完成情况分析。</w:t>
      </w:r>
      <w:r w:rsidRPr="007D5831">
        <w:rPr>
          <w:rFonts w:ascii="仿宋_GB2312" w:eastAsia="仿宋_GB2312" w:hint="eastAsia"/>
          <w:sz w:val="32"/>
          <w:szCs w:val="32"/>
        </w:rPr>
        <w:t>（根据各三级绩效指标值，逐项分析全年实际完成情况。）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1.产出指标完成情况分析。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（1）数量指标。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（2）质量指标。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（3）时效指标。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（4）成本指标。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lastRenderedPageBreak/>
        <w:t>2.效益指标完成情况分析。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（1）经济效益。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（2）社会效益。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（3）生态效益。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（4）可持续影响。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3.满意度指标完成情况分析。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7D5831">
        <w:rPr>
          <w:rFonts w:ascii="黑体" w:eastAsia="黑体" w:hAnsi="黑体" w:cs="黑体" w:hint="eastAsia"/>
          <w:bCs/>
          <w:sz w:val="32"/>
          <w:szCs w:val="32"/>
        </w:rPr>
        <w:t>三、偏离绩效目标的原因和下一步改进措施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包括总体目标和绩效指标未完成或超过指标值较多（30%及以上）的原因分析，下一步改进措施。政策执行或项目实施中存在的问题、原因分析和改进措施。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7D5831">
        <w:rPr>
          <w:rFonts w:ascii="黑体" w:eastAsia="黑体" w:hAnsi="黑体" w:cs="黑体" w:hint="eastAsia"/>
          <w:bCs/>
          <w:sz w:val="32"/>
          <w:szCs w:val="32"/>
        </w:rPr>
        <w:t>四、绩效自评结果拟应用和公开情况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7D5831">
        <w:rPr>
          <w:rFonts w:ascii="黑体" w:eastAsia="黑体" w:hAnsi="黑体" w:cs="黑体" w:hint="eastAsia"/>
          <w:bCs/>
          <w:sz w:val="32"/>
          <w:szCs w:val="32"/>
        </w:rPr>
        <w:t>五、其他需要说明的问题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中央巡视、各级审计和财政监督中发现的问题及其所涉及的金额。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5831">
        <w:rPr>
          <w:rFonts w:ascii="仿宋_GB2312" w:eastAsia="仿宋_GB2312" w:hint="eastAsia"/>
          <w:sz w:val="32"/>
          <w:szCs w:val="32"/>
        </w:rPr>
        <w:t>附：转移支付区域（项目）绩效目标自评表</w:t>
      </w: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</w:rPr>
      </w:pPr>
    </w:p>
    <w:p w:rsidR="007D5831" w:rsidRPr="007D5831" w:rsidRDefault="007D5831" w:rsidP="007D583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联系人：区（</w:t>
      </w:r>
      <w:r w:rsidRPr="007D5831"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7D5831">
        <w:rPr>
          <w:rFonts w:ascii="仿宋_GB2312" w:eastAsia="仿宋_GB2312" w:hAnsi="仿宋_GB2312" w:cs="仿宋_GB2312" w:hint="eastAsia"/>
          <w:sz w:val="32"/>
          <w:szCs w:val="32"/>
        </w:rPr>
        <w:t>xx局xx，0532-xxxxxxxx</w:t>
      </w:r>
    </w:p>
    <w:p w:rsidR="007D5831" w:rsidRPr="007D5831" w:rsidRDefault="007D5831" w:rsidP="007D5831">
      <w:pPr>
        <w:spacing w:line="58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区（</w:t>
      </w:r>
      <w:r w:rsidRPr="007D5831"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7D5831">
        <w:rPr>
          <w:rFonts w:ascii="仿宋_GB2312" w:eastAsia="仿宋_GB2312" w:hAnsi="仿宋_GB2312" w:cs="仿宋_GB2312" w:hint="eastAsia"/>
          <w:sz w:val="32"/>
          <w:szCs w:val="32"/>
        </w:rPr>
        <w:t>xx局xx，0532-xxxxxxxx</w:t>
      </w:r>
    </w:p>
    <w:p w:rsidR="009A7116" w:rsidRPr="007D5831" w:rsidRDefault="009A7116" w:rsidP="007D5831">
      <w:pPr>
        <w:pStyle w:val="a5"/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sectPr w:rsidR="009A7116" w:rsidRPr="007D5831" w:rsidSect="00DC4269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C01" w:rsidRPr="00CA1A34" w:rsidRDefault="00FC6C01" w:rsidP="007D5831">
      <w:pPr>
        <w:rPr>
          <w:rFonts w:eastAsia="文星仿宋"/>
        </w:rPr>
      </w:pPr>
      <w:r>
        <w:separator/>
      </w:r>
    </w:p>
  </w:endnote>
  <w:endnote w:type="continuationSeparator" w:id="1">
    <w:p w:rsidR="00FC6C01" w:rsidRPr="00CA1A34" w:rsidRDefault="00FC6C01" w:rsidP="007D5831">
      <w:pPr>
        <w:rPr>
          <w:rFonts w:eastAsia="文星仿宋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仿宋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C01" w:rsidRPr="00CA1A34" w:rsidRDefault="00FC6C01" w:rsidP="007D5831">
      <w:pPr>
        <w:rPr>
          <w:rFonts w:eastAsia="文星仿宋"/>
        </w:rPr>
      </w:pPr>
      <w:r>
        <w:separator/>
      </w:r>
    </w:p>
  </w:footnote>
  <w:footnote w:type="continuationSeparator" w:id="1">
    <w:p w:rsidR="00FC6C01" w:rsidRPr="00CA1A34" w:rsidRDefault="00FC6C01" w:rsidP="007D5831">
      <w:pPr>
        <w:rPr>
          <w:rFonts w:eastAsia="文星仿宋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831"/>
    <w:rsid w:val="001C1DC2"/>
    <w:rsid w:val="00515154"/>
    <w:rsid w:val="00564395"/>
    <w:rsid w:val="007D5831"/>
    <w:rsid w:val="00915917"/>
    <w:rsid w:val="009A7116"/>
    <w:rsid w:val="00DC4269"/>
    <w:rsid w:val="00F11D6F"/>
    <w:rsid w:val="00FC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5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58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5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5831"/>
    <w:rPr>
      <w:sz w:val="18"/>
      <w:szCs w:val="18"/>
    </w:rPr>
  </w:style>
  <w:style w:type="paragraph" w:customStyle="1" w:styleId="a5">
    <w:name w:val="闻政页码"/>
    <w:uiPriority w:val="6"/>
    <w:qFormat/>
    <w:rsid w:val="007D5831"/>
    <w:pPr>
      <w:jc w:val="center"/>
    </w:pPr>
    <w:rPr>
      <w:rFonts w:ascii="Times New Roman" w:eastAsia="Times New Roman" w:hAnsi="Times New Roman" w:cs="Times New Roman"/>
      <w:kern w:val="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2022-06-24T07:55:00Z</dcterms:created>
  <dcterms:modified xsi:type="dcterms:W3CDTF">2022-07-01T12:40:00Z</dcterms:modified>
</cp:coreProperties>
</file>