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72" w:rsidRPr="0035398F" w:rsidRDefault="005F1C72" w:rsidP="005F1C72">
      <w:pPr>
        <w:spacing w:line="560" w:lineRule="exact"/>
        <w:rPr>
          <w:rFonts w:ascii="黑体" w:eastAsia="黑体" w:hAnsi="文星标宋" w:hint="eastAsia"/>
          <w:sz w:val="32"/>
          <w:szCs w:val="32"/>
        </w:rPr>
      </w:pPr>
      <w:r w:rsidRPr="0035398F">
        <w:rPr>
          <w:rFonts w:ascii="黑体" w:eastAsia="黑体" w:hAnsi="文星标宋" w:hint="eastAsia"/>
          <w:sz w:val="32"/>
          <w:szCs w:val="32"/>
        </w:rPr>
        <w:t>附件4</w:t>
      </w:r>
    </w:p>
    <w:p w:rsidR="005F1C72" w:rsidRPr="0035398F" w:rsidRDefault="005F1C72" w:rsidP="005F1C72">
      <w:pPr>
        <w:adjustRightInd w:val="0"/>
        <w:snapToGrid w:val="0"/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5F1C72" w:rsidRPr="0035398F" w:rsidRDefault="005F1C72" w:rsidP="005F1C72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202</w:t>
      </w:r>
      <w:r>
        <w:rPr>
          <w:rFonts w:ascii="方正小标宋_GBK" w:eastAsia="方正小标宋_GBK" w:hAnsi="宋体"/>
          <w:sz w:val="44"/>
          <w:szCs w:val="44"/>
        </w:rPr>
        <w:t>1</w:t>
      </w:r>
      <w:r w:rsidRPr="0035398F">
        <w:rPr>
          <w:rFonts w:ascii="方正小标宋_GBK" w:eastAsia="方正小标宋_GBK" w:hAnsi="宋体" w:hint="eastAsia"/>
          <w:sz w:val="44"/>
          <w:szCs w:val="44"/>
        </w:rPr>
        <w:t>年市政府部门向市民报告</w:t>
      </w:r>
    </w:p>
    <w:p w:rsidR="005F1C72" w:rsidRPr="0035398F" w:rsidRDefault="005F1C72" w:rsidP="005F1C72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35398F">
        <w:rPr>
          <w:rFonts w:ascii="方正小标宋_GBK" w:eastAsia="方正小标宋_GBK" w:hAnsi="宋体" w:hint="eastAsia"/>
          <w:sz w:val="44"/>
          <w:szCs w:val="44"/>
        </w:rPr>
        <w:t>听市民意见请市民评议活动工作纪律</w:t>
      </w:r>
    </w:p>
    <w:p w:rsidR="005F1C72" w:rsidRPr="0035398F" w:rsidRDefault="005F1C72" w:rsidP="005F1C72">
      <w:pPr>
        <w:adjustRightInd w:val="0"/>
        <w:snapToGrid w:val="0"/>
        <w:spacing w:line="560" w:lineRule="exact"/>
        <w:rPr>
          <w:rFonts w:ascii="仿宋_GB2312" w:hint="eastAsia"/>
          <w:szCs w:val="32"/>
        </w:rPr>
      </w:pP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为加强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 w:rsidRPr="0035398F">
        <w:rPr>
          <w:rFonts w:ascii="仿宋_GB2312" w:eastAsia="仿宋_GB2312" w:hint="eastAsia"/>
          <w:sz w:val="32"/>
          <w:szCs w:val="32"/>
        </w:rPr>
        <w:t>年市政府部门向市民报告、听市民意见、请市民评议活动工作纪律，保证活动规范有序、公平公正地开展，确保结果真实、准确，结合工作实际，特制定本纪律。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35398F">
        <w:rPr>
          <w:rFonts w:ascii="黑体" w:eastAsia="黑体" w:hint="eastAsia"/>
          <w:sz w:val="32"/>
          <w:szCs w:val="32"/>
        </w:rPr>
        <w:t>一、组织活动的部门及其工作人员，不得存在下列行为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（一）违反评议程序和有关要求，统计结果出现重大失误。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（二）暗示或指使市民代表对被评议部门进行虚假评价，授意市民代表填写评议票等。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（三）擅自修改评议票，隐匿或擅自销毁原始评议资料，影响评议结果和名次。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（四）利用评议之便谋取私利，索取、接受被评议部门的宴请、礼品、礼金馈赠等。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（五）向被评议部门透露投诉、举报的单位或人员等信息。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（六）提前泄露市民代表名单、评议结果、名次以及其他工作秘密。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35398F">
        <w:rPr>
          <w:rFonts w:ascii="黑体" w:eastAsia="黑体" w:hint="eastAsia"/>
          <w:sz w:val="32"/>
          <w:szCs w:val="32"/>
        </w:rPr>
        <w:t>二、组织活动的区（市）不得存在下列行为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（一）对违反评议程序和工作要求的行为，不制止、不纠正、不处理，或者对严重违纪问题隐瞒不报、压情不查。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lastRenderedPageBreak/>
        <w:t>（二）暗示或指使市民代表对被评议部门进行虚假评价，授意市民代表填写评议票，纵容代填评议票等。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（三）接受被评议部门的宴请、礼品、礼金馈赠等。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（四）利用评议之便向被评议部门谋取私利。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（五）擅自向被评议部门提前泄露市民代表名单。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35398F">
        <w:rPr>
          <w:rFonts w:ascii="黑体" w:eastAsia="黑体" w:hint="eastAsia"/>
          <w:sz w:val="32"/>
          <w:szCs w:val="32"/>
        </w:rPr>
        <w:t>三、被评议部门不得存在下列行为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（一）进行私下非正当活动，干扰评议程序和结果。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（二）进行各种方式的拉票活动，向区（市）、对口部门提出评议的“特殊”要求，通过发短信等方式授意市民代表。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（三）宴请组织活动的部门及人员、市民代表，或向其赠送礼品、礼金，以交通费、通讯费等名义报销应由其本人支付的各种费用。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（四）夸大工作实绩，隐瞒存在的问题，在新闻媒体上进行 “广告式”自我宣传等。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（五）对举报人员进行刁难或报复。</w:t>
      </w:r>
    </w:p>
    <w:p w:rsidR="005F1C72" w:rsidRPr="0035398F" w:rsidRDefault="005F1C72" w:rsidP="005F1C72">
      <w:pPr>
        <w:adjustRightInd w:val="0"/>
        <w:snapToGrid w:val="0"/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35398F">
        <w:rPr>
          <w:rFonts w:ascii="黑体" w:eastAsia="黑体" w:hint="eastAsia"/>
          <w:sz w:val="32"/>
          <w:szCs w:val="32"/>
        </w:rPr>
        <w:t>四、监督机制</w:t>
      </w:r>
    </w:p>
    <w:p w:rsidR="005F1C72" w:rsidRPr="0035398F" w:rsidRDefault="005F1C72" w:rsidP="005F1C7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5398F">
        <w:rPr>
          <w:rFonts w:ascii="仿宋_GB2312" w:eastAsia="仿宋_GB2312" w:hint="eastAsia"/>
          <w:sz w:val="32"/>
          <w:szCs w:val="32"/>
        </w:rPr>
        <w:t>为保证活动的公正性，将适时组织活动纪律情况调查，如发现违反上述规定以及存在其他弄虚作假、徇私舞弊等行为的单位和个人，一经查实，将按规定进行调查处理，确保活动公平、公开、公正，评议结果客观、真实、准确。</w:t>
      </w:r>
    </w:p>
    <w:p w:rsidR="009423F9" w:rsidRPr="005F1C72" w:rsidRDefault="009423F9">
      <w:bookmarkStart w:id="0" w:name="_GoBack"/>
      <w:bookmarkEnd w:id="0"/>
    </w:p>
    <w:sectPr w:rsidR="009423F9" w:rsidRPr="005F1C72">
      <w:headerReference w:type="default" r:id="rId4"/>
      <w:footerReference w:type="even" r:id="rId5"/>
      <w:footerReference w:type="default" r:id="rId6"/>
      <w:pgSz w:w="11906" w:h="16838"/>
      <w:pgMar w:top="2098" w:right="1474" w:bottom="1985" w:left="1588" w:header="992" w:footer="1247" w:gutter="0"/>
      <w:cols w:space="720"/>
      <w:docGrid w:type="lines" w:linePitch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0" w:rsidRDefault="005F1C72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DB6C00" w:rsidRDefault="005F1C7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0" w:rsidRDefault="005F1C72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DB6C00" w:rsidRDefault="005F1C72">
    <w:pPr>
      <w:pStyle w:val="a3"/>
      <w:ind w:right="360" w:firstLine="360"/>
      <w:jc w:val="center"/>
      <w:rPr>
        <w:rFonts w:ascii="仿宋_GB2312" w:eastAsia="仿宋_GB2312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0" w:rsidRDefault="005F1C7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72"/>
    <w:rsid w:val="000547D8"/>
    <w:rsid w:val="005F1C72"/>
    <w:rsid w:val="009423F9"/>
    <w:rsid w:val="00B3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B53D9-C0BA-4633-BBA5-6DB4F37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F1C72"/>
    <w:rPr>
      <w:sz w:val="18"/>
      <w:szCs w:val="18"/>
    </w:rPr>
  </w:style>
  <w:style w:type="character" w:styleId="a4">
    <w:name w:val="page number"/>
    <w:basedOn w:val="a0"/>
    <w:rsid w:val="005F1C72"/>
  </w:style>
  <w:style w:type="character" w:customStyle="1" w:styleId="Char0">
    <w:name w:val="页眉 Char"/>
    <w:link w:val="a5"/>
    <w:uiPriority w:val="99"/>
    <w:rsid w:val="005F1C72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F1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F1C7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F1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5F1C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邢宝林</dc:creator>
  <cp:keywords/>
  <dc:description/>
  <cp:lastModifiedBy>邢宝林</cp:lastModifiedBy>
  <cp:revision>1</cp:revision>
  <dcterms:created xsi:type="dcterms:W3CDTF">2021-11-24T03:42:00Z</dcterms:created>
  <dcterms:modified xsi:type="dcterms:W3CDTF">2021-11-24T03:42:00Z</dcterms:modified>
</cp:coreProperties>
</file>