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D6" w:rsidRDefault="00827800">
      <w:pPr>
        <w:adjustRightInd/>
        <w:snapToGrid w:val="0"/>
        <w:spacing w:line="540" w:lineRule="exact"/>
        <w:ind w:firstLine="440"/>
        <w:jc w:val="center"/>
        <w:textAlignment w:val="auto"/>
        <w:rPr>
          <w:rFonts w:ascii="方正小标宋_GBK" w:eastAsia="方正小标宋_GBK" w:hAnsi="方正小标宋_GBK" w:cs="方正小标宋_GBK"/>
          <w:color w:val="404040"/>
          <w:spacing w:val="0"/>
          <w:kern w:val="2"/>
          <w:sz w:val="44"/>
          <w:szCs w:val="44"/>
        </w:rPr>
      </w:pPr>
      <w:r>
        <w:rPr>
          <w:rFonts w:ascii="方正小标宋_GBK" w:eastAsia="方正小标宋_GBK" w:hAnsi="方正小标宋_GBK" w:cs="方正小标宋_GBK" w:hint="eastAsia"/>
          <w:color w:val="404040"/>
          <w:spacing w:val="0"/>
          <w:kern w:val="2"/>
          <w:sz w:val="44"/>
          <w:szCs w:val="44"/>
        </w:rPr>
        <w:t>丰富劳动实践岗位 打造劳动教育新样态</w:t>
      </w:r>
    </w:p>
    <w:p w:rsidR="00F056D6" w:rsidRDefault="00827800">
      <w:pPr>
        <w:adjustRightInd/>
        <w:snapToGrid w:val="0"/>
        <w:spacing w:line="540" w:lineRule="exact"/>
        <w:ind w:firstLineChars="100" w:firstLine="320"/>
        <w:jc w:val="right"/>
        <w:textAlignment w:val="auto"/>
        <w:rPr>
          <w:rFonts w:ascii="方正小标宋_GBK" w:eastAsia="方正小标宋_GBK" w:hAnsi="方正小标宋_GBK" w:cs="方正小标宋_GBK"/>
          <w:spacing w:val="0"/>
          <w:kern w:val="2"/>
          <w:szCs w:val="32"/>
        </w:rPr>
      </w:pPr>
      <w:r>
        <w:rPr>
          <w:rFonts w:ascii="方正小标宋_GBK" w:eastAsia="方正小标宋_GBK" w:hAnsi="方正小标宋_GBK" w:cs="方正小标宋_GBK" w:hint="eastAsia"/>
          <w:color w:val="404040"/>
          <w:spacing w:val="0"/>
          <w:kern w:val="2"/>
          <w:szCs w:val="32"/>
        </w:rPr>
        <w:t>——</w:t>
      </w:r>
      <w:bookmarkStart w:id="0" w:name="_GoBack"/>
      <w:r>
        <w:rPr>
          <w:rFonts w:ascii="方正小标宋_GBK" w:eastAsia="方正小标宋_GBK" w:hAnsi="方正小标宋_GBK" w:cs="方正小标宋_GBK" w:hint="eastAsia"/>
          <w:color w:val="404040"/>
          <w:spacing w:val="0"/>
          <w:kern w:val="2"/>
          <w:szCs w:val="32"/>
        </w:rPr>
        <w:t>青岛三十九中劳动教育典型案例</w:t>
      </w:r>
      <w:bookmarkEnd w:id="0"/>
    </w:p>
    <w:p w:rsidR="00F056D6" w:rsidRDefault="00827800">
      <w:pPr>
        <w:adjustRightInd/>
        <w:snapToGrid w:val="0"/>
        <w:spacing w:line="540" w:lineRule="exact"/>
        <w:ind w:firstLineChars="200" w:firstLine="640"/>
        <w:textAlignment w:val="auto"/>
        <w:rPr>
          <w:rFonts w:ascii="黑体" w:eastAsia="黑体" w:hAnsi="黑体" w:cs="黑体"/>
          <w:spacing w:val="0"/>
          <w:kern w:val="2"/>
          <w:szCs w:val="32"/>
        </w:rPr>
      </w:pPr>
      <w:r>
        <w:rPr>
          <w:rFonts w:ascii="黑体" w:eastAsia="黑体" w:hAnsi="黑体" w:cs="黑体" w:hint="eastAsia"/>
          <w:spacing w:val="0"/>
          <w:kern w:val="2"/>
          <w:szCs w:val="32"/>
        </w:rPr>
        <w:t>一、成果概述</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青岛三十九中高度重视劳动教育实施，探索校家社协同的劳动育人新模式。学校将劳动教育与学校海洋特色相融合，将劳动观念和劳动精神教育贯穿学生培养全过程，积极挖掘学校、家庭和社会资源，与青岛市图书馆、红岛路社区、城阳区工商联等单位合作，构建联动机制，设立劳动实践岗，注重围绕丰富职业体验，以公益劳动、志愿服务的形式，开展服务性劳动，使学生熟练掌握一定劳动技能，理解劳动创造价值，培养学生劳动自立意识和主动服务他人、社会的情怀。</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项目开展以来，学校在劳动教育方面取得累累硕果，学生在相关评选中屡创佳绩。学校荣获青岛市劳动教育优秀学校，青岛市促进中小学生全面发展“十个一”项目示范学校，青岛市中医药文化进校园试点学校，青岛市青年志愿服务先进集体，青岛市雷锋学校，八大关街道最赞实事奖等。</w:t>
      </w:r>
      <w:r w:rsidR="00D44579">
        <w:rPr>
          <w:rFonts w:ascii="仿宋_GB2312" w:eastAsia="仿宋_GB2312" w:hAnsi="Arial" w:cs="Arial" w:hint="eastAsia"/>
          <w:szCs w:val="32"/>
        </w:rPr>
        <w:t>两名</w:t>
      </w:r>
      <w:r w:rsidR="00D44579">
        <w:rPr>
          <w:rFonts w:ascii="仿宋_GB2312" w:eastAsia="仿宋_GB2312" w:hAnsi="Arial" w:cs="Arial"/>
          <w:szCs w:val="32"/>
        </w:rPr>
        <w:t>学生家庭</w:t>
      </w:r>
      <w:r>
        <w:rPr>
          <w:rFonts w:ascii="仿宋_GB2312" w:eastAsia="仿宋_GB2312" w:hAnsi="Arial" w:cs="Arial" w:hint="eastAsia"/>
          <w:szCs w:val="32"/>
        </w:rPr>
        <w:t>获评青岛市劳动教育最美家庭，劳动课题研究成果多次获得青岛市</w:t>
      </w:r>
      <w:r w:rsidR="00D44579">
        <w:rPr>
          <w:rFonts w:ascii="仿宋_GB2312" w:eastAsia="仿宋_GB2312" w:hAnsi="Arial" w:cs="Arial" w:hint="eastAsia"/>
          <w:szCs w:val="32"/>
        </w:rPr>
        <w:t>一等奖，</w:t>
      </w:r>
      <w:r>
        <w:rPr>
          <w:rFonts w:ascii="仿宋_GB2312" w:eastAsia="仿宋_GB2312" w:hAnsi="Arial" w:cs="Arial" w:hint="eastAsia"/>
          <w:szCs w:val="32"/>
        </w:rPr>
        <w:t>在山东省少儿才艺展演劳动教育成果展示活动、青岛市“青少年眼中的最美劳动者”微视频大赛中</w:t>
      </w:r>
      <w:r w:rsidR="00D44579">
        <w:rPr>
          <w:rFonts w:ascii="仿宋_GB2312" w:eastAsia="仿宋_GB2312" w:hAnsi="Arial" w:cs="Arial" w:hint="eastAsia"/>
          <w:szCs w:val="32"/>
        </w:rPr>
        <w:t>获得多项</w:t>
      </w:r>
      <w:r w:rsidR="00D44579">
        <w:rPr>
          <w:rFonts w:ascii="仿宋_GB2312" w:eastAsia="仿宋_GB2312" w:hAnsi="Arial" w:cs="Arial"/>
          <w:szCs w:val="32"/>
        </w:rPr>
        <w:t>一等奖</w:t>
      </w:r>
      <w:r>
        <w:rPr>
          <w:rFonts w:ascii="仿宋_GB2312" w:eastAsia="仿宋_GB2312" w:hAnsi="Arial" w:cs="Arial" w:hint="eastAsia"/>
          <w:szCs w:val="32"/>
        </w:rPr>
        <w:t>，学生自主设计制作的红外线测温门、小推车在新冠疫情复课返校时发挥重大作用，受到青岛电视</w:t>
      </w:r>
      <w:r>
        <w:rPr>
          <w:rFonts w:ascii="仿宋_GB2312" w:eastAsia="仿宋_GB2312" w:hAnsi="Arial" w:cs="Arial" w:hint="eastAsia"/>
          <w:szCs w:val="32"/>
        </w:rPr>
        <w:lastRenderedPageBreak/>
        <w:t>台等媒体广泛宣传。</w:t>
      </w:r>
    </w:p>
    <w:p w:rsidR="00F056D6" w:rsidRDefault="00827800">
      <w:pPr>
        <w:adjustRightInd/>
        <w:snapToGrid w:val="0"/>
        <w:spacing w:line="540" w:lineRule="exact"/>
        <w:ind w:firstLineChars="200" w:firstLine="640"/>
        <w:textAlignment w:val="auto"/>
        <w:rPr>
          <w:rFonts w:ascii="黑体" w:eastAsia="黑体" w:hAnsi="黑体" w:cs="黑体"/>
          <w:spacing w:val="0"/>
          <w:kern w:val="2"/>
          <w:szCs w:val="32"/>
        </w:rPr>
      </w:pPr>
      <w:r>
        <w:rPr>
          <w:rFonts w:ascii="黑体" w:eastAsia="黑体" w:hAnsi="黑体" w:cs="黑体" w:hint="eastAsia"/>
          <w:spacing w:val="0"/>
          <w:kern w:val="2"/>
          <w:szCs w:val="32"/>
        </w:rPr>
        <w:t>二、案例介绍</w:t>
      </w:r>
    </w:p>
    <w:p w:rsidR="00F056D6" w:rsidRDefault="00827800">
      <w:pPr>
        <w:adjustRightInd/>
        <w:snapToGrid w:val="0"/>
        <w:spacing w:line="540" w:lineRule="exact"/>
        <w:ind w:firstLineChars="200" w:firstLine="640"/>
        <w:textAlignment w:val="auto"/>
        <w:rPr>
          <w:rFonts w:ascii="楷体_GB2312" w:hAnsi="楷体_GB2312" w:cs="楷体_GB2312"/>
          <w:spacing w:val="0"/>
          <w:kern w:val="2"/>
          <w:szCs w:val="32"/>
        </w:rPr>
      </w:pPr>
      <w:r>
        <w:rPr>
          <w:rFonts w:ascii="楷体_GB2312" w:hAnsi="楷体_GB2312" w:cs="楷体_GB2312" w:hint="eastAsia"/>
          <w:spacing w:val="0"/>
          <w:kern w:val="2"/>
          <w:szCs w:val="32"/>
        </w:rPr>
        <w:t>（一）实施背景</w:t>
      </w:r>
    </w:p>
    <w:p w:rsidR="00F056D6" w:rsidRDefault="00827800">
      <w:pPr>
        <w:snapToGrid w:val="0"/>
        <w:spacing w:line="560" w:lineRule="exact"/>
        <w:ind w:firstLineChars="200" w:firstLine="672"/>
        <w:rPr>
          <w:rFonts w:ascii="仿宋_GB2312" w:eastAsia="仿宋_GB2312" w:hAnsi="Arial" w:cs="Arial"/>
          <w:szCs w:val="32"/>
        </w:rPr>
      </w:pPr>
      <w:r>
        <w:rPr>
          <w:rFonts w:eastAsia="仿宋_GB2312"/>
          <w:szCs w:val="32"/>
        </w:rPr>
        <w:t>2020</w:t>
      </w:r>
      <w:r>
        <w:rPr>
          <w:rFonts w:ascii="仿宋_GB2312" w:eastAsia="仿宋_GB2312" w:hAnsi="Arial" w:cs="Arial" w:hint="eastAsia"/>
          <w:szCs w:val="32"/>
        </w:rPr>
        <w:t>年，中共中央国务院印发《关于全面加强新时代大中小学劳动教育的意见》，教育部出台《大中小学劳动教育指导纲要（试行）》，旨在加快构建德智体美劳全面培养的教育体系。劳动教育是中国特色社会主义教育制度的重要内容，直接决定了社会主义建设者和接班人的劳动精神面貌、劳动价值取向和劳动技能水平。近年来，学生群体中出现了劳动技能水平低下、职业规划意识淡薄、不珍惜劳动成果等现象，劳动的独特育人价值并没有真正被实现。</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推进劳动教育意义深远，让学生动手实践、出力流汗，接受锻炼、磨炼意志，有利于培养学生正确劳动价值观和良好劳动品质，促进学生全面发展。</w:t>
      </w:r>
    </w:p>
    <w:p w:rsidR="00F056D6" w:rsidRDefault="00827800">
      <w:pPr>
        <w:snapToGrid w:val="0"/>
        <w:spacing w:line="560" w:lineRule="exact"/>
        <w:ind w:firstLineChars="200" w:firstLine="640"/>
        <w:rPr>
          <w:rFonts w:ascii="仿宋_GB2312" w:eastAsia="仿宋_GB2312" w:hAnsi="Arial" w:cs="Arial"/>
          <w:szCs w:val="32"/>
        </w:rPr>
      </w:pPr>
      <w:r>
        <w:rPr>
          <w:rFonts w:ascii="楷体_GB2312" w:hAnsi="楷体_GB2312" w:cs="楷体_GB2312" w:hint="eastAsia"/>
          <w:spacing w:val="0"/>
          <w:kern w:val="2"/>
          <w:szCs w:val="32"/>
        </w:rPr>
        <w:t>（二）总体目标</w:t>
      </w:r>
    </w:p>
    <w:p w:rsidR="00F056D6" w:rsidRDefault="00827800">
      <w:pPr>
        <w:adjustRightInd/>
        <w:snapToGrid w:val="0"/>
        <w:spacing w:line="540" w:lineRule="exact"/>
        <w:ind w:firstLineChars="200" w:firstLine="672"/>
        <w:textAlignment w:val="auto"/>
        <w:rPr>
          <w:rFonts w:ascii="楷体_GB2312" w:hAnsi="楷体_GB2312" w:cs="楷体_GB2312"/>
          <w:spacing w:val="0"/>
          <w:kern w:val="2"/>
          <w:szCs w:val="32"/>
        </w:rPr>
      </w:pPr>
      <w:r>
        <w:rPr>
          <w:rFonts w:ascii="仿宋_GB2312" w:eastAsia="仿宋_GB2312" w:hAnsi="Arial" w:cs="Arial" w:hint="eastAsia"/>
          <w:szCs w:val="32"/>
        </w:rPr>
        <w:t>准确把握社会主义建设者和接班人的劳动精神面貌、劳动价值取向和劳动技能水平的培养要求，全面提高学生劳动素养，使学生树立正确的劳动观念、具有必备的劳动能力、培育积极的劳动精神、养成良好的劳动习惯和品质。</w:t>
      </w:r>
    </w:p>
    <w:p w:rsidR="00F056D6" w:rsidRDefault="00827800">
      <w:pPr>
        <w:adjustRightInd/>
        <w:snapToGrid w:val="0"/>
        <w:spacing w:line="540" w:lineRule="exact"/>
        <w:ind w:firstLineChars="200" w:firstLine="640"/>
        <w:textAlignment w:val="auto"/>
        <w:rPr>
          <w:rFonts w:ascii="楷体_GB2312" w:hAnsi="楷体_GB2312" w:cs="楷体_GB2312"/>
          <w:spacing w:val="0"/>
          <w:kern w:val="2"/>
          <w:szCs w:val="32"/>
        </w:rPr>
      </w:pPr>
      <w:r>
        <w:rPr>
          <w:rFonts w:ascii="楷体_GB2312" w:hAnsi="楷体_GB2312" w:cs="楷体_GB2312" w:hint="eastAsia"/>
          <w:spacing w:val="0"/>
          <w:kern w:val="2"/>
          <w:szCs w:val="32"/>
        </w:rPr>
        <w:t>（三）主体内容</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1.强化组织领导，确保劳动教育工作的“高站位”。</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在学校党委的指导下，学校成立了劳动教育的领导小组和工作小组，由分管德育的副校长主抓劳动教育，由学生处</w:t>
      </w:r>
      <w:r>
        <w:rPr>
          <w:rFonts w:ascii="仿宋_GB2312" w:eastAsia="仿宋_GB2312" w:hAnsi="Arial" w:cs="Arial" w:hint="eastAsia"/>
          <w:szCs w:val="32"/>
        </w:rPr>
        <w:lastRenderedPageBreak/>
        <w:t>负责劳动教育的规划设计、组织协调、资源整合、师资培训、过程管理和总结评价等。学校把劳动教育纳入学年工作计划之中，摆到重要议事日程上，把劳动教育作为德育工作的重要内容。</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学生处每学期初召开专门会议部署劳动教育工作，制定劳动实践岗制度，各年级、班级都要明确劳动实践岗任务，一级抓一级、层层抓落实，保证各班学生都要全员参与劳动实践岗活动。</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2.设立劳动岗位，拓展校内外实践的“新场所”。</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学校充分利用现有空间、条件，广泛征集学校校园、图书馆、餐厅、艺术楼、体育馆、海洋楼、实验室等场所的劳动需求，设立卫生清扫、整理收纳、绿化美化、帮厨帮餐、实验准备、文明礼仪、志愿讲解、大型活动服务等校内劳动实践岗位。具体岗位劳动任务和职业体验方向如下：</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（1）卫生清扫岗。学生清理校园、艺术楼各教室、体育馆各功能区、学科教室、实验室、天文台等场所的环境卫生，擦拭桌椅、器具设备等。体验环卫工人、保洁员等职业。</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（2）整理收纳岗。学生进行图书、报刊整理，期刊、报纸装订，书籍借阅登记等工作；进行体育器材整理、保养等工作。体验图书馆管理员、体育器材保管员等职业。</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（3）绿化美化岗。学生协助除</w:t>
      </w:r>
      <w:r w:rsidR="008A2CE9">
        <w:rPr>
          <w:rFonts w:ascii="仿宋_GB2312" w:eastAsia="仿宋_GB2312" w:hAnsi="Arial" w:cs="Arial" w:hint="eastAsia"/>
          <w:szCs w:val="32"/>
        </w:rPr>
        <w:t>杂</w:t>
      </w:r>
      <w:r>
        <w:rPr>
          <w:rFonts w:ascii="仿宋_GB2312" w:eastAsia="仿宋_GB2312" w:hAnsi="Arial" w:cs="Arial" w:hint="eastAsia"/>
          <w:szCs w:val="32"/>
        </w:rPr>
        <w:t>草、捡落叶、修剪校园植物；对校园植物进行分类鉴定，并设计制作树牌，进行植</w:t>
      </w:r>
      <w:r>
        <w:rPr>
          <w:rFonts w:ascii="仿宋_GB2312" w:eastAsia="仿宋_GB2312" w:hAnsi="Arial" w:cs="Arial" w:hint="eastAsia"/>
          <w:szCs w:val="32"/>
        </w:rPr>
        <w:lastRenderedPageBreak/>
        <w:t>物挂牌。体验园林工人、园艺师等职业。</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（4）帮厨帮餐岗。学生协助餐厅工作人员进行收纳食材、洗菜摘菜、售卖餐食、餐具清洗消毒等工作。体验厨师、后勤工作人员等职业。</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（5）实验准备岗。学生协助实验员老师进行实验准备，完成实验器具清洗、摆放，实验试剂配制、分装，实验后整理收纳等工作。体验实验室管理员职业。</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（6）文明礼仪岗。学生利用课间、午餐就餐时间，维护走廊和食堂内</w:t>
      </w:r>
      <w:r w:rsidR="008A2CE9">
        <w:rPr>
          <w:rFonts w:ascii="仿宋_GB2312" w:eastAsia="仿宋_GB2312" w:hAnsi="Arial" w:cs="Arial" w:hint="eastAsia"/>
          <w:szCs w:val="32"/>
        </w:rPr>
        <w:t>秩序。体验保安</w:t>
      </w:r>
      <w:r>
        <w:rPr>
          <w:rFonts w:ascii="仿宋_GB2312" w:eastAsia="仿宋_GB2312" w:hAnsi="Arial" w:cs="Arial" w:hint="eastAsia"/>
          <w:szCs w:val="32"/>
        </w:rPr>
        <w:t>职业。</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7）志愿讲解岗。学校成立“谕海”学生宣讲团，宣讲团学生进行海洋科技楼大厅、小丑鱼养殖试验室、海水智能养殖实验室、海洋科教馆、郑守仪院士实验室、海洋成果展厅、海洋法治教育文化长廊等场所的讲解服务。体验讲解员、礼仪等职业。</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（8）大型活动服务岗。学校承办大型活动时，招募学生志愿者，承担礼仪引导、物品发放、会场服务、计分统分等工作。体验</w:t>
      </w:r>
      <w:r w:rsidR="008A2CE9">
        <w:rPr>
          <w:rFonts w:ascii="仿宋_GB2312" w:eastAsia="仿宋_GB2312" w:hAnsi="Arial" w:cs="Arial" w:hint="eastAsia"/>
          <w:szCs w:val="32"/>
        </w:rPr>
        <w:t>赛事会务组</w:t>
      </w:r>
      <w:r>
        <w:rPr>
          <w:rFonts w:ascii="仿宋_GB2312" w:eastAsia="仿宋_GB2312" w:hAnsi="Arial" w:cs="Arial" w:hint="eastAsia"/>
          <w:szCs w:val="32"/>
        </w:rPr>
        <w:t>职业。</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此外，学校也发挥社会优势资源，广泛设立校外劳动实践岗位。一是与青岛市图书馆签订校外实践基地协议，于周末、节假日开展志愿服务活动，协助进行图书整理、收纳、借阅等工作。二是与青岛市城阳区工商业联合会签订校外实践基地协议，青特集团、海利尔药业等12家企业挂牌学校社</w:t>
      </w:r>
      <w:r>
        <w:rPr>
          <w:rFonts w:ascii="仿宋_GB2312" w:eastAsia="仿宋_GB2312" w:hAnsi="Arial" w:cs="Arial" w:hint="eastAsia"/>
          <w:szCs w:val="32"/>
        </w:rPr>
        <w:lastRenderedPageBreak/>
        <w:t>会实践基地，学生于节假日走进企业，走近劳动岗位，亲身体验不同职业的劳动魅力。三是与所处的红岛路社区、傅家埠社区建立联系，组织学生打扫街道，照顾孤寡老人，宣传垃圾分类知识，文艺送演等，积极开展助老扶幼、保护环境、文化宣传等多种形式的劳动实践与志愿服务活动。</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3.创新活动形式，打造劳动实践活动的“高品位”。</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劳动实践岗活动采用“订单式”活动模式。校内劳动实践岗</w:t>
      </w:r>
      <w:r w:rsidR="008A2CE9">
        <w:rPr>
          <w:rFonts w:ascii="仿宋_GB2312" w:eastAsia="仿宋_GB2312" w:hAnsi="Arial" w:cs="Arial" w:hint="eastAsia"/>
          <w:szCs w:val="32"/>
        </w:rPr>
        <w:t>利用</w:t>
      </w:r>
      <w:r>
        <w:rPr>
          <w:rFonts w:ascii="仿宋_GB2312" w:eastAsia="仿宋_GB2312" w:hAnsi="宋体" w:hint="eastAsia"/>
          <w:szCs w:val="36"/>
        </w:rPr>
        <w:t>大课间和午休的时间，每两周开展一次活动。活动周的周一，学生处联系各岗位负责老师，征集劳动需求，形成劳动清单。周二</w:t>
      </w:r>
      <w:r w:rsidR="008A2CE9">
        <w:rPr>
          <w:rFonts w:ascii="仿宋_GB2312" w:eastAsia="仿宋_GB2312" w:hAnsi="宋体" w:hint="eastAsia"/>
          <w:szCs w:val="36"/>
        </w:rPr>
        <w:t>，</w:t>
      </w:r>
      <w:r>
        <w:rPr>
          <w:rFonts w:ascii="仿宋_GB2312" w:eastAsia="仿宋_GB2312" w:hAnsi="宋体" w:hint="eastAsia"/>
          <w:szCs w:val="36"/>
        </w:rPr>
        <w:t>发布劳动清单，由各班级进行劳动任务认领。周三，承担任务班级的班主任与劳动岗位负责老师进行联系，明确劳动任务要求，于劳动时间完成相应任务。</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校外劳动实践岗利用周末、节假日等时间开展活动。学校面向全校征集志愿者并建立微信群便于管理，定期联系相应单位获取劳动需求，并发布劳动清单，由各班级或个人认领后，按要求开展劳动实践活动。</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4.建立激励机制，激发师生参与劳动的“高热情”。</w:t>
      </w:r>
    </w:p>
    <w:p w:rsidR="00F056D6" w:rsidRDefault="00827800">
      <w:pPr>
        <w:snapToGrid w:val="0"/>
        <w:spacing w:line="560" w:lineRule="exact"/>
        <w:ind w:firstLineChars="200" w:firstLine="672"/>
        <w:rPr>
          <w:rFonts w:ascii="仿宋_GB2312" w:eastAsia="仿宋_GB2312" w:hAnsi="Arial" w:cs="Arial"/>
          <w:szCs w:val="32"/>
        </w:rPr>
      </w:pPr>
      <w:r>
        <w:rPr>
          <w:rFonts w:ascii="仿宋_GB2312" w:eastAsia="仿宋_GB2312" w:hAnsi="Arial" w:cs="Arial" w:hint="eastAsia"/>
          <w:szCs w:val="32"/>
        </w:rPr>
        <w:t>学生处专门记录学生参与劳动实践岗的活动工时。每学期评选劳动之星与劳动教育优秀班级，组织统一表彰并颁发证书，同时在校园公众号上发布事迹，调动和提高全校师生参与劳动实践岗活动的积极性。</w:t>
      </w:r>
    </w:p>
    <w:p w:rsidR="00F056D6" w:rsidRDefault="00827800">
      <w:pPr>
        <w:adjustRightInd/>
        <w:snapToGrid w:val="0"/>
        <w:spacing w:line="540" w:lineRule="exact"/>
        <w:ind w:firstLineChars="200" w:firstLine="640"/>
        <w:textAlignment w:val="auto"/>
        <w:rPr>
          <w:rFonts w:ascii="楷体_GB2312" w:hAnsi="楷体_GB2312" w:cs="楷体_GB2312"/>
          <w:spacing w:val="0"/>
          <w:kern w:val="2"/>
          <w:szCs w:val="32"/>
        </w:rPr>
      </w:pPr>
      <w:r>
        <w:rPr>
          <w:rFonts w:ascii="楷体_GB2312" w:hAnsi="楷体_GB2312" w:cs="楷体_GB2312" w:hint="eastAsia"/>
          <w:spacing w:val="0"/>
          <w:kern w:val="2"/>
          <w:szCs w:val="32"/>
        </w:rPr>
        <w:t>（四）实践成效</w:t>
      </w:r>
    </w:p>
    <w:p w:rsidR="00F056D6" w:rsidRDefault="00827800">
      <w:pPr>
        <w:adjustRightInd/>
        <w:snapToGrid w:val="0"/>
        <w:spacing w:line="540" w:lineRule="exact"/>
        <w:ind w:firstLineChars="200" w:firstLine="672"/>
        <w:textAlignment w:val="auto"/>
        <w:rPr>
          <w:rFonts w:ascii="仿宋_GB2312" w:eastAsia="仿宋_GB2312" w:hAnsi="Arial" w:cs="Arial"/>
          <w:szCs w:val="32"/>
        </w:rPr>
      </w:pPr>
      <w:r>
        <w:rPr>
          <w:rFonts w:ascii="仿宋_GB2312" w:eastAsia="仿宋_GB2312" w:hAnsi="Arial" w:cs="Arial" w:hint="eastAsia"/>
          <w:szCs w:val="32"/>
        </w:rPr>
        <w:lastRenderedPageBreak/>
        <w:t>2024年，在青岛市劳动教育系列评选活动中，学校荣获青岛市劳动教育优秀学校，王陆洋、董昕宇同学家庭荣获青岛市劳动教育最美家庭。</w:t>
      </w:r>
    </w:p>
    <w:p w:rsidR="00F056D6" w:rsidRDefault="00827800">
      <w:pPr>
        <w:adjustRightInd/>
        <w:snapToGrid w:val="0"/>
        <w:spacing w:line="540" w:lineRule="exact"/>
        <w:ind w:firstLineChars="200" w:firstLine="672"/>
        <w:textAlignment w:val="auto"/>
        <w:rPr>
          <w:rFonts w:ascii="仿宋_GB2312" w:eastAsia="仿宋_GB2312" w:hAnsi="Arial" w:cs="Arial"/>
          <w:szCs w:val="32"/>
        </w:rPr>
      </w:pPr>
      <w:r>
        <w:rPr>
          <w:rFonts w:ascii="仿宋_GB2312" w:eastAsia="仿宋_GB2312" w:hAnsi="Arial" w:cs="Arial" w:hint="eastAsia"/>
          <w:szCs w:val="32"/>
        </w:rPr>
        <w:t>2024年，学校荣获青岛市市南区八大关街道“六联共建”项目最赞实事奖。</w:t>
      </w:r>
    </w:p>
    <w:p w:rsidR="00F056D6" w:rsidRDefault="00827800">
      <w:pPr>
        <w:adjustRightInd/>
        <w:snapToGrid w:val="0"/>
        <w:spacing w:line="540" w:lineRule="exact"/>
        <w:ind w:firstLineChars="200" w:firstLine="672"/>
        <w:textAlignment w:val="auto"/>
        <w:rPr>
          <w:rFonts w:ascii="仿宋_GB2312" w:eastAsia="仿宋_GB2312" w:hAnsi="Arial" w:cs="Arial"/>
          <w:szCs w:val="32"/>
        </w:rPr>
      </w:pPr>
      <w:r>
        <w:rPr>
          <w:rFonts w:ascii="仿宋_GB2312" w:eastAsia="仿宋_GB2312" w:hAnsi="Arial" w:cs="Arial" w:hint="eastAsia"/>
          <w:szCs w:val="32"/>
        </w:rPr>
        <w:t>2023年，学校荣获青岛市促进中小学生全面发展“十个一”项目示范学校。</w:t>
      </w:r>
    </w:p>
    <w:p w:rsidR="00F056D6" w:rsidRDefault="00827800">
      <w:pPr>
        <w:adjustRightInd/>
        <w:snapToGrid w:val="0"/>
        <w:spacing w:line="540" w:lineRule="exact"/>
        <w:ind w:firstLineChars="200" w:firstLine="672"/>
        <w:textAlignment w:val="auto"/>
        <w:rPr>
          <w:rFonts w:ascii="仿宋_GB2312" w:eastAsia="仿宋_GB2312" w:hAnsi="Arial" w:cs="Arial"/>
          <w:szCs w:val="32"/>
        </w:rPr>
      </w:pPr>
      <w:r>
        <w:rPr>
          <w:rFonts w:ascii="仿宋_GB2312" w:eastAsia="仿宋_GB2312" w:hAnsi="Arial" w:cs="Arial" w:hint="eastAsia"/>
          <w:szCs w:val="32"/>
        </w:rPr>
        <w:t>2023年，学校荣获首批“青岛市中医药文化进校园”试点学校。</w:t>
      </w:r>
    </w:p>
    <w:p w:rsidR="00F056D6" w:rsidRDefault="00827800">
      <w:pPr>
        <w:adjustRightInd/>
        <w:snapToGrid w:val="0"/>
        <w:spacing w:line="540" w:lineRule="exact"/>
        <w:ind w:firstLineChars="200" w:firstLine="672"/>
        <w:textAlignment w:val="auto"/>
        <w:rPr>
          <w:rFonts w:ascii="仿宋_GB2312" w:eastAsia="仿宋_GB2312" w:hAnsi="Arial" w:cs="Arial"/>
          <w:szCs w:val="32"/>
        </w:rPr>
      </w:pPr>
      <w:r>
        <w:rPr>
          <w:rFonts w:ascii="仿宋_GB2312" w:eastAsia="仿宋_GB2312" w:hAnsi="Arial" w:cs="Arial" w:hint="eastAsia"/>
          <w:szCs w:val="32"/>
        </w:rPr>
        <w:t>2022年，学校荣获青岛市青年志愿服务先进集体。</w:t>
      </w:r>
    </w:p>
    <w:p w:rsidR="00F056D6" w:rsidRDefault="00827800">
      <w:pPr>
        <w:adjustRightInd/>
        <w:snapToGrid w:val="0"/>
        <w:spacing w:line="540" w:lineRule="exact"/>
        <w:ind w:firstLineChars="200" w:firstLine="672"/>
        <w:textAlignment w:val="auto"/>
        <w:rPr>
          <w:rFonts w:ascii="仿宋_GB2312" w:eastAsia="仿宋_GB2312" w:hAnsi="Arial" w:cs="Arial"/>
          <w:szCs w:val="32"/>
        </w:rPr>
      </w:pPr>
      <w:r>
        <w:rPr>
          <w:rFonts w:ascii="仿宋_GB2312" w:eastAsia="仿宋_GB2312" w:hAnsi="Arial" w:cs="Arial" w:hint="eastAsia"/>
          <w:szCs w:val="32"/>
        </w:rPr>
        <w:t>2022年，学生在山东省少儿才艺展演劳动教育成果展示活动中获得初中组三等奖，在青岛市“青少年眼中的最美劳动者”微视频大赛中获得三项一等奖。</w:t>
      </w:r>
    </w:p>
    <w:p w:rsidR="00F056D6" w:rsidRDefault="00827800">
      <w:pPr>
        <w:adjustRightInd/>
        <w:snapToGrid w:val="0"/>
        <w:spacing w:line="540" w:lineRule="exact"/>
        <w:ind w:firstLineChars="200" w:firstLine="672"/>
        <w:textAlignment w:val="auto"/>
        <w:rPr>
          <w:rFonts w:ascii="仿宋_GB2312" w:eastAsia="仿宋_GB2312" w:hAnsi="Arial" w:cs="Arial"/>
          <w:szCs w:val="32"/>
        </w:rPr>
      </w:pPr>
      <w:r>
        <w:rPr>
          <w:rFonts w:ascii="仿宋_GB2312" w:eastAsia="仿宋_GB2312" w:hAnsi="Arial" w:cs="Arial" w:hint="eastAsia"/>
          <w:szCs w:val="32"/>
        </w:rPr>
        <w:t>2022年，学生自主设计制作的红外线测温门、小推车在新冠疫情复课返校时发挥重大作用，受到青岛电视台等媒体广泛宣传。</w:t>
      </w:r>
    </w:p>
    <w:p w:rsidR="00F056D6" w:rsidRDefault="00827800">
      <w:pPr>
        <w:adjustRightInd/>
        <w:snapToGrid w:val="0"/>
        <w:spacing w:line="540" w:lineRule="exact"/>
        <w:ind w:firstLineChars="200" w:firstLine="672"/>
        <w:textAlignment w:val="auto"/>
        <w:rPr>
          <w:rFonts w:ascii="仿宋_GB2312" w:eastAsia="仿宋_GB2312" w:hAnsi="Arial" w:cs="Arial"/>
          <w:szCs w:val="32"/>
        </w:rPr>
      </w:pPr>
      <w:r w:rsidRPr="008A2CE9">
        <w:rPr>
          <w:rFonts w:ascii="仿宋_GB2312" w:eastAsia="仿宋_GB2312" w:hAnsi="Arial" w:cs="Arial" w:hint="eastAsia"/>
          <w:szCs w:val="32"/>
        </w:rPr>
        <w:t>2021</w:t>
      </w:r>
      <w:r>
        <w:rPr>
          <w:rFonts w:ascii="仿宋_GB2312" w:eastAsia="仿宋_GB2312" w:hAnsi="Arial" w:cs="Arial" w:hint="eastAsia"/>
          <w:szCs w:val="32"/>
        </w:rPr>
        <w:t>年，学校荣获青岛市雷锋学校。</w:t>
      </w:r>
    </w:p>
    <w:p w:rsidR="00F056D6" w:rsidRDefault="00827800">
      <w:pPr>
        <w:adjustRightInd/>
        <w:snapToGrid w:val="0"/>
        <w:spacing w:line="540" w:lineRule="exact"/>
        <w:ind w:firstLineChars="200" w:firstLine="672"/>
        <w:textAlignment w:val="auto"/>
        <w:rPr>
          <w:rFonts w:ascii="楷体_GB2312" w:hAnsi="楷体_GB2312" w:cs="楷体_GB2312"/>
          <w:spacing w:val="0"/>
          <w:kern w:val="2"/>
          <w:szCs w:val="32"/>
        </w:rPr>
      </w:pPr>
      <w:r>
        <w:rPr>
          <w:rFonts w:ascii="仿宋_GB2312" w:eastAsia="仿宋_GB2312" w:hAnsi="Arial" w:cs="Arial" w:hint="eastAsia"/>
          <w:szCs w:val="32"/>
        </w:rPr>
        <w:t>2021年，学生“绿化美化”劳动实践岗课题研究成果《基于微信公众平台构建校园植物信息库》、“帮厨帮餐”劳动实践岗课题研究成果《安全可食性海藻保鲜膜制备与应用研究初探》均获得青岛市普通中小学生研究性学习优秀成果一等奖。</w:t>
      </w:r>
    </w:p>
    <w:p w:rsidR="00F056D6" w:rsidRDefault="00827800">
      <w:pPr>
        <w:adjustRightInd/>
        <w:snapToGrid w:val="0"/>
        <w:spacing w:line="540" w:lineRule="exact"/>
        <w:ind w:firstLineChars="200" w:firstLine="640"/>
        <w:textAlignment w:val="auto"/>
        <w:rPr>
          <w:rFonts w:ascii="楷体_GB2312" w:hAnsi="楷体_GB2312" w:cs="楷体_GB2312"/>
          <w:spacing w:val="0"/>
          <w:kern w:val="2"/>
          <w:szCs w:val="32"/>
        </w:rPr>
      </w:pPr>
      <w:r>
        <w:rPr>
          <w:rFonts w:ascii="楷体_GB2312" w:hAnsi="楷体_GB2312" w:cs="楷体_GB2312" w:hint="eastAsia"/>
          <w:spacing w:val="0"/>
          <w:kern w:val="2"/>
          <w:szCs w:val="32"/>
        </w:rPr>
        <w:t>（五）实践反思</w:t>
      </w:r>
    </w:p>
    <w:p w:rsidR="00F056D6" w:rsidRDefault="00827800">
      <w:pPr>
        <w:adjustRightInd/>
        <w:snapToGrid w:val="0"/>
        <w:spacing w:line="540" w:lineRule="exact"/>
        <w:ind w:firstLineChars="200" w:firstLine="672"/>
        <w:textAlignment w:val="auto"/>
        <w:rPr>
          <w:rFonts w:ascii="仿宋_GB2312" w:eastAsia="仿宋_GB2312" w:hAnsi="Arial" w:cs="Arial"/>
          <w:szCs w:val="32"/>
        </w:rPr>
      </w:pPr>
      <w:r>
        <w:rPr>
          <w:rFonts w:ascii="仿宋_GB2312" w:eastAsia="仿宋_GB2312" w:hAnsi="Arial" w:cs="Arial" w:hint="eastAsia"/>
          <w:szCs w:val="32"/>
        </w:rPr>
        <w:lastRenderedPageBreak/>
        <w:t>近年来，我校充分挖掘自身条件，发挥市、区、街道等社会力量的优势，聚焦职业体验，以公益劳动、志愿服务的形式开展劳动实践活动，有效挖掘了学校、家庭、社会资源，创新了校家社协同劳动教育模式，并取得了一定成果。未来学校还将继续发挥主导作用及价值引领作用，做好相关成果的带动辐射作用，推动全环境立德树人走深走实。</w:t>
      </w:r>
    </w:p>
    <w:sectPr w:rsidR="00F056D6">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F61" w:rsidRDefault="001D3F61">
      <w:pPr>
        <w:spacing w:line="240" w:lineRule="auto"/>
      </w:pPr>
      <w:r>
        <w:separator/>
      </w:r>
    </w:p>
  </w:endnote>
  <w:endnote w:type="continuationSeparator" w:id="0">
    <w:p w:rsidR="001D3F61" w:rsidRDefault="001D3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F61" w:rsidRDefault="001D3F61">
      <w:pPr>
        <w:spacing w:line="240" w:lineRule="auto"/>
      </w:pPr>
      <w:r>
        <w:separator/>
      </w:r>
    </w:p>
  </w:footnote>
  <w:footnote w:type="continuationSeparator" w:id="0">
    <w:p w:rsidR="001D3F61" w:rsidRDefault="001D3F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VlZDA0MjcwODU5Y2M1MDQ5NzIxMWNkYmFlMDlkNmUifQ=="/>
    <w:docVar w:name="KSO_WPS_MARK_KEY" w:val="2608c2fd-15c3-42d6-8bfe-b28f91b08552"/>
  </w:docVars>
  <w:rsids>
    <w:rsidRoot w:val="00537BF7"/>
    <w:rsid w:val="000055B3"/>
    <w:rsid w:val="00050132"/>
    <w:rsid w:val="000C1A15"/>
    <w:rsid w:val="000E24D0"/>
    <w:rsid w:val="00156640"/>
    <w:rsid w:val="0016668C"/>
    <w:rsid w:val="00181125"/>
    <w:rsid w:val="00190296"/>
    <w:rsid w:val="001C0D22"/>
    <w:rsid w:val="001D3F61"/>
    <w:rsid w:val="00233B16"/>
    <w:rsid w:val="00276EF7"/>
    <w:rsid w:val="00292DBE"/>
    <w:rsid w:val="002959DC"/>
    <w:rsid w:val="002C7D6B"/>
    <w:rsid w:val="002E6BE2"/>
    <w:rsid w:val="00325194"/>
    <w:rsid w:val="00326859"/>
    <w:rsid w:val="0034671D"/>
    <w:rsid w:val="00371609"/>
    <w:rsid w:val="003E59E6"/>
    <w:rsid w:val="00437FA7"/>
    <w:rsid w:val="00465789"/>
    <w:rsid w:val="00494B30"/>
    <w:rsid w:val="004A7504"/>
    <w:rsid w:val="004E7C88"/>
    <w:rsid w:val="005008BA"/>
    <w:rsid w:val="005324E8"/>
    <w:rsid w:val="00537BF7"/>
    <w:rsid w:val="005C5135"/>
    <w:rsid w:val="005E48F1"/>
    <w:rsid w:val="00600298"/>
    <w:rsid w:val="00645CB4"/>
    <w:rsid w:val="00677597"/>
    <w:rsid w:val="006A38E9"/>
    <w:rsid w:val="00715630"/>
    <w:rsid w:val="0075228A"/>
    <w:rsid w:val="007F28F4"/>
    <w:rsid w:val="00800ACC"/>
    <w:rsid w:val="00827800"/>
    <w:rsid w:val="00871B7B"/>
    <w:rsid w:val="008A2CE9"/>
    <w:rsid w:val="008F78A4"/>
    <w:rsid w:val="00902713"/>
    <w:rsid w:val="00942C6E"/>
    <w:rsid w:val="009B03DC"/>
    <w:rsid w:val="009B3A67"/>
    <w:rsid w:val="009F6A23"/>
    <w:rsid w:val="00A70BE1"/>
    <w:rsid w:val="00A715D1"/>
    <w:rsid w:val="00A83406"/>
    <w:rsid w:val="00AE0B9B"/>
    <w:rsid w:val="00AF108F"/>
    <w:rsid w:val="00AF41AA"/>
    <w:rsid w:val="00B111FA"/>
    <w:rsid w:val="00B22373"/>
    <w:rsid w:val="00B56500"/>
    <w:rsid w:val="00B70531"/>
    <w:rsid w:val="00BC333C"/>
    <w:rsid w:val="00BF35E2"/>
    <w:rsid w:val="00C073B0"/>
    <w:rsid w:val="00C4393A"/>
    <w:rsid w:val="00C5003E"/>
    <w:rsid w:val="00C81FBC"/>
    <w:rsid w:val="00C826DE"/>
    <w:rsid w:val="00C93B84"/>
    <w:rsid w:val="00CA33E5"/>
    <w:rsid w:val="00CD2D22"/>
    <w:rsid w:val="00D44579"/>
    <w:rsid w:val="00D82A42"/>
    <w:rsid w:val="00DB4012"/>
    <w:rsid w:val="00DF714A"/>
    <w:rsid w:val="00E1015F"/>
    <w:rsid w:val="00EB1FF1"/>
    <w:rsid w:val="00F056D6"/>
    <w:rsid w:val="00F378F4"/>
    <w:rsid w:val="00F85AE3"/>
    <w:rsid w:val="00F8766F"/>
    <w:rsid w:val="00FC4B74"/>
    <w:rsid w:val="00FD0272"/>
    <w:rsid w:val="00FE212D"/>
    <w:rsid w:val="00FE7D9F"/>
    <w:rsid w:val="00FF1BFD"/>
    <w:rsid w:val="02216EF0"/>
    <w:rsid w:val="044730A1"/>
    <w:rsid w:val="0BCC2C9F"/>
    <w:rsid w:val="0C2C7CAB"/>
    <w:rsid w:val="0D3C666E"/>
    <w:rsid w:val="0E706958"/>
    <w:rsid w:val="0ECA4E82"/>
    <w:rsid w:val="12237139"/>
    <w:rsid w:val="145B0D83"/>
    <w:rsid w:val="162722CA"/>
    <w:rsid w:val="188C409D"/>
    <w:rsid w:val="1B5055FC"/>
    <w:rsid w:val="1DEC3529"/>
    <w:rsid w:val="1E9516DF"/>
    <w:rsid w:val="20CC6F0F"/>
    <w:rsid w:val="251B526A"/>
    <w:rsid w:val="26711414"/>
    <w:rsid w:val="27C04BE3"/>
    <w:rsid w:val="2AD8109B"/>
    <w:rsid w:val="32AE46C6"/>
    <w:rsid w:val="33E83C08"/>
    <w:rsid w:val="3B7D580F"/>
    <w:rsid w:val="45574BD1"/>
    <w:rsid w:val="46C76C7B"/>
    <w:rsid w:val="4A580DA1"/>
    <w:rsid w:val="4B3A7F99"/>
    <w:rsid w:val="53236374"/>
    <w:rsid w:val="53876B42"/>
    <w:rsid w:val="53D004E8"/>
    <w:rsid w:val="580841A8"/>
    <w:rsid w:val="5A3E6183"/>
    <w:rsid w:val="616D00B2"/>
    <w:rsid w:val="63245E63"/>
    <w:rsid w:val="641053E9"/>
    <w:rsid w:val="66652ED8"/>
    <w:rsid w:val="6EA04580"/>
    <w:rsid w:val="721538A5"/>
    <w:rsid w:val="7386464D"/>
    <w:rsid w:val="756F6EE6"/>
    <w:rsid w:val="787A29CF"/>
    <w:rsid w:val="789F3D06"/>
    <w:rsid w:val="79140504"/>
    <w:rsid w:val="7B071100"/>
    <w:rsid w:val="7BC97448"/>
    <w:rsid w:val="7C544A6F"/>
    <w:rsid w:val="7D4E0F1D"/>
    <w:rsid w:val="7FE20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35BA573-A4C7-4323-B3B5-AD21CB4A8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adjustRightInd w:val="0"/>
      <w:spacing w:line="312" w:lineRule="atLeast"/>
      <w:jc w:val="both"/>
      <w:textAlignment w:val="baseline"/>
    </w:pPr>
    <w:rPr>
      <w:rFonts w:eastAsia="楷体_GB2312"/>
      <w:spacing w:val="8"/>
      <w:sz w:val="32"/>
    </w:rPr>
  </w:style>
  <w:style w:type="paragraph" w:styleId="2">
    <w:name w:val="heading 2"/>
    <w:basedOn w:val="a"/>
    <w:next w:val="a"/>
    <w:uiPriority w:val="99"/>
    <w:qFormat/>
    <w:pPr>
      <w:keepNext/>
      <w:keepLines/>
      <w:spacing w:before="260" w:after="260" w:line="416" w:lineRule="auto"/>
      <w:outlineLvl w:val="1"/>
    </w:pPr>
    <w:rPr>
      <w:rFonts w:ascii="Calibri Light" w:hAnsi="Calibri Light"/>
      <w:b/>
      <w:bCs/>
    </w:rPr>
  </w:style>
  <w:style w:type="paragraph" w:styleId="3">
    <w:name w:val="heading 3"/>
    <w:next w:val="a"/>
    <w:unhideWhenUsed/>
    <w:qFormat/>
    <w:pPr>
      <w:keepNext/>
      <w:keepLines/>
      <w:widowControl w:val="0"/>
      <w:spacing w:before="260" w:after="260" w:line="416" w:lineRule="atLeast"/>
      <w:jc w:val="both"/>
      <w:outlineLvl w:val="2"/>
    </w:pPr>
    <w:rPr>
      <w:rFonts w:ascii="Calibri" w:eastAsia="仿宋_GB2312" w:hAnsi="Calibr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Char"/>
    <w:uiPriority w:val="99"/>
    <w:semiHidden/>
    <w:unhideWhenUsed/>
    <w:qFormat/>
    <w:pPr>
      <w:spacing w:after="120" w:line="480" w:lineRule="auto"/>
      <w:ind w:leftChars="200" w:left="420"/>
    </w:pPr>
  </w:style>
  <w:style w:type="paragraph" w:styleId="a3">
    <w:name w:val="footer"/>
    <w:basedOn w:val="a"/>
    <w:link w:val="Char"/>
    <w:uiPriority w:val="99"/>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spacing w:val="0"/>
      <w:kern w:val="2"/>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spacing w:val="0"/>
      <w:kern w:val="2"/>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2Char">
    <w:name w:val="正文文本缩进 2 Char"/>
    <w:basedOn w:val="a0"/>
    <w:link w:val="20"/>
    <w:uiPriority w:val="99"/>
    <w:semiHidden/>
    <w:qFormat/>
    <w:rPr>
      <w:rFonts w:ascii="Times New Roman" w:eastAsia="楷体_GB2312" w:hAnsi="Times New Roman" w:cs="Times New Roman"/>
      <w:spacing w:val="8"/>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4"/>
    <customShpInfo spid="_x0000_s2053"/>
    <customShpInfo spid="_x0000_s2052"/>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469</Words>
  <Characters>2679</Characters>
  <Application>Microsoft Office Word</Application>
  <DocSecurity>0</DocSecurity>
  <Lines>22</Lines>
  <Paragraphs>6</Paragraphs>
  <ScaleCrop>false</ScaleCrop>
  <Company>Microsoft</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fuliguo</dc:creator>
  <cp:lastModifiedBy>miaohan</cp:lastModifiedBy>
  <cp:revision>47</cp:revision>
  <dcterms:created xsi:type="dcterms:W3CDTF">2024-05-08T07:17:00Z</dcterms:created>
  <dcterms:modified xsi:type="dcterms:W3CDTF">2024-10-21T08:09:00Z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82B720DCBC064A4B8A22C425F7D9BC3E_13</vt:lpwstr>
  </property>
</Properties>
</file>